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1E" w:rsidRPr="00AA471E" w:rsidRDefault="00AA471E" w:rsidP="00AA471E">
      <w:pPr>
        <w:spacing w:before="100" w:beforeAutospacing="1" w:after="100" w:afterAutospacing="1" w:line="240" w:lineRule="auto"/>
        <w:outlineLvl w:val="8"/>
        <w:rPr>
          <w:rFonts w:ascii="Times New Roman" w:eastAsia="Times New Roman" w:hAnsi="Times New Roman" w:cs="Times New Roman"/>
          <w:sz w:val="24"/>
          <w:szCs w:val="24"/>
        </w:rPr>
      </w:pPr>
      <w:r w:rsidRPr="00AA471E">
        <w:rPr>
          <w:rFonts w:ascii="Times New Roman" w:eastAsia="Times New Roman" w:hAnsi="Times New Roman" w:cs="Times New Roman"/>
          <w:szCs w:val="28"/>
        </w:rPr>
        <w:t>THE MAHARASHTRA CIVIL SERVICES</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
          <w:iCs/>
          <w:szCs w:val="28"/>
        </w:rPr>
        <w:t>(Discipline and Appeal)</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
          <w:iCs/>
          <w:szCs w:val="28"/>
        </w:rPr>
        <w:t>Rules, 1979</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
          <w:iCs/>
          <w:szCs w:val="28"/>
        </w:rPr>
        <w:t>(As Amended upto 31.3.2008)</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
          <w:iCs/>
          <w:szCs w:val="28"/>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Cs w:val="28"/>
        </w:rPr>
        <w:t>Contents</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Cs w:val="28"/>
        </w:rPr>
        <w:t> </w:t>
      </w:r>
    </w:p>
    <w:p w:rsidR="00AA471E" w:rsidRPr="00AA471E" w:rsidRDefault="00AA471E" w:rsidP="00AA471E">
      <w:pPr>
        <w:spacing w:before="100" w:beforeAutospacing="1" w:after="100" w:afterAutospacing="1" w:line="240" w:lineRule="auto"/>
        <w:ind w:firstLine="540"/>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Rules:-</w:t>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Verdana" w:eastAsia="Times New Roman" w:hAnsi="Verdana" w:cs="Times New Roman"/>
          <w:b/>
          <w:bCs/>
          <w:iCs/>
          <w:sz w:val="20"/>
          <w:szCs w:val="20"/>
        </w:rPr>
        <w:tab/>
      </w:r>
      <w:r w:rsidRPr="00AA471E">
        <w:rPr>
          <w:rFonts w:ascii="Arial Unicode MS" w:eastAsia="Times New Roman" w:hAnsi="Arial Unicode MS" w:cs="Arial Unicode MS"/>
          <w:b/>
          <w:bCs/>
          <w:iCs/>
          <w:sz w:val="20"/>
          <w:szCs w:val="20"/>
        </w:rPr>
        <w:t>�������������������������������������������������������������������������������������������������������������</w:t>
      </w:r>
      <w:r w:rsidRPr="00AA471E">
        <w:rPr>
          <w:rFonts w:ascii="Verdana" w:eastAsia="Times New Roman" w:hAnsi="Verdana" w:cs="Verdana"/>
          <w:b/>
          <w:bCs/>
          <w:iCs/>
          <w:sz w:val="20"/>
          <w:szCs w:val="20"/>
        </w:rPr>
        <w:t xml:space="preserve"> </w:t>
      </w:r>
    </w:p>
    <w:p w:rsidR="00AA471E" w:rsidRPr="00AA471E" w:rsidRDefault="00AA471E" w:rsidP="00AA471E">
      <w:pPr>
        <w:spacing w:before="100" w:beforeAutospacing="1" w:after="100" w:afterAutospacing="1" w:line="240" w:lineRule="auto"/>
        <w:ind w:firstLine="540"/>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 </w:t>
      </w:r>
    </w:p>
    <w:tbl>
      <w:tblPr>
        <w:tblW w:w="7380" w:type="dxa"/>
        <w:tblInd w:w="648" w:type="dxa"/>
        <w:tblLook w:val="04A0"/>
      </w:tblPr>
      <w:tblGrid>
        <w:gridCol w:w="885"/>
        <w:gridCol w:w="6495"/>
      </w:tblGrid>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I- GENERAL</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5" w:anchor="_Short_title_and" w:history="1">
              <w:r w:rsidRPr="00AA471E">
                <w:rPr>
                  <w:rFonts w:ascii="Verdana" w:eastAsia="Times New Roman" w:hAnsi="Verdana" w:cs="Times New Roman"/>
                  <w:b/>
                  <w:bCs/>
                  <w:iCs/>
                  <w:color w:val="0000FF"/>
                  <w:sz w:val="20"/>
                  <w:u w:val="single"/>
                </w:rPr>
                <w:t>Short title and Commencement</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6" w:anchor="_Interpretation" w:history="1">
              <w:r w:rsidRPr="00AA471E">
                <w:rPr>
                  <w:rFonts w:ascii="Verdana" w:eastAsia="Times New Roman" w:hAnsi="Verdana" w:cs="Times New Roman"/>
                  <w:b/>
                  <w:bCs/>
                  <w:iCs/>
                  <w:color w:val="0000FF"/>
                  <w:sz w:val="20"/>
                  <w:u w:val="single"/>
                </w:rPr>
                <w:t>Interpretation</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3.</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7" w:anchor="_Application" w:history="1">
              <w:r w:rsidRPr="00AA471E">
                <w:rPr>
                  <w:rFonts w:ascii="Verdana" w:eastAsia="Times New Roman" w:hAnsi="Verdana" w:cs="Times New Roman"/>
                  <w:b/>
                  <w:bCs/>
                  <w:iCs/>
                  <w:color w:val="0000FF"/>
                  <w:sz w:val="20"/>
                  <w:u w:val="single"/>
                </w:rPr>
                <w:t>Application</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II- SUSPENSION</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4.</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8" w:anchor="_Suspension" w:history="1">
              <w:r w:rsidRPr="00AA471E">
                <w:rPr>
                  <w:rFonts w:ascii="Verdana" w:eastAsia="Times New Roman" w:hAnsi="Verdana" w:cs="Times New Roman"/>
                  <w:b/>
                  <w:bCs/>
                  <w:iCs/>
                  <w:color w:val="0000FF"/>
                  <w:sz w:val="20"/>
                  <w:u w:val="single"/>
                </w:rPr>
                <w:t>Suspension</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III- PENALTIES &amp; DISCIPLINARY AUTHORITIES</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5.</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9" w:anchor="_Penalties" w:history="1">
              <w:r w:rsidRPr="00AA471E">
                <w:rPr>
                  <w:rFonts w:ascii="Verdana" w:eastAsia="Times New Roman" w:hAnsi="Verdana" w:cs="Times New Roman"/>
                  <w:b/>
                  <w:bCs/>
                  <w:iCs/>
                  <w:color w:val="0000FF"/>
                  <w:sz w:val="20"/>
                  <w:u w:val="single"/>
                </w:rPr>
                <w:t>Penalties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6.</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0" w:anchor="_Disciplinary_authorities" w:history="1">
              <w:r w:rsidRPr="00AA471E">
                <w:rPr>
                  <w:rFonts w:ascii="Verdana" w:eastAsia="Times New Roman" w:hAnsi="Verdana" w:cs="Times New Roman"/>
                  <w:b/>
                  <w:bCs/>
                  <w:iCs/>
                  <w:color w:val="0000FF"/>
                  <w:sz w:val="20"/>
                  <w:u w:val="single"/>
                </w:rPr>
                <w:t>Disciplinary Authorities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7.</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1" w:anchor="_Disciplinary_authorities" w:history="1">
              <w:r w:rsidRPr="00AA471E">
                <w:rPr>
                  <w:rFonts w:ascii="Verdana" w:eastAsia="Times New Roman" w:hAnsi="Verdana" w:cs="Times New Roman"/>
                  <w:b/>
                  <w:bCs/>
                  <w:iCs/>
                  <w:color w:val="0000FF"/>
                  <w:sz w:val="20"/>
                  <w:u w:val="single"/>
                </w:rPr>
                <w:t>Authority to institute proceedings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IV- PROCEDURE FOR IMPOSING PENALTIES</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8.</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2" w:anchor="_Procedure_for_imposing" w:history="1">
              <w:r w:rsidRPr="00AA471E">
                <w:rPr>
                  <w:rFonts w:ascii="Verdana" w:eastAsia="Times New Roman" w:hAnsi="Verdana" w:cs="Times New Roman"/>
                  <w:b/>
                  <w:bCs/>
                  <w:iCs/>
                  <w:color w:val="0000FF"/>
                  <w:sz w:val="20"/>
                  <w:u w:val="single"/>
                </w:rPr>
                <w:t>Procedure for imposing major penalties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lastRenderedPageBreak/>
              <w:t>9.</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3" w:anchor="_Action_on_the" w:history="1">
              <w:r w:rsidRPr="00AA471E">
                <w:rPr>
                  <w:rFonts w:ascii="Verdana" w:eastAsia="Times New Roman" w:hAnsi="Verdana" w:cs="Times New Roman"/>
                  <w:b/>
                  <w:bCs/>
                  <w:iCs/>
                  <w:color w:val="0000FF"/>
                  <w:sz w:val="20"/>
                  <w:u w:val="single"/>
                </w:rPr>
                <w:t>Action on Inquiry report</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10.</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4" w:anchor="_Procedure_for_imposing_1" w:history="1">
              <w:r w:rsidRPr="00AA471E">
                <w:rPr>
                  <w:rFonts w:ascii="Verdana" w:eastAsia="Times New Roman" w:hAnsi="Verdana" w:cs="Times New Roman"/>
                  <w:b/>
                  <w:bCs/>
                  <w:iCs/>
                  <w:color w:val="0000FF"/>
                  <w:sz w:val="20"/>
                  <w:u w:val="single"/>
                </w:rPr>
                <w:t>Procedure for imposing minor penalties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11.</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5" w:anchor="_Communication_of_orders" w:history="1">
              <w:r w:rsidRPr="00AA471E">
                <w:rPr>
                  <w:rFonts w:ascii="Verdana" w:eastAsia="Times New Roman" w:hAnsi="Verdana" w:cs="Times New Roman"/>
                  <w:b/>
                  <w:bCs/>
                  <w:iCs/>
                  <w:color w:val="0000FF"/>
                  <w:sz w:val="20"/>
                  <w:u w:val="single"/>
                </w:rPr>
                <w:t>Communication of orders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12.</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6" w:anchor="_Common_proceedings" w:history="1">
              <w:r w:rsidRPr="00AA471E">
                <w:rPr>
                  <w:rFonts w:ascii="Verdana" w:eastAsia="Times New Roman" w:hAnsi="Verdana" w:cs="Times New Roman"/>
                  <w:b/>
                  <w:bCs/>
                  <w:iCs/>
                  <w:color w:val="0000FF"/>
                  <w:sz w:val="20"/>
                  <w:u w:val="single"/>
                </w:rPr>
                <w:t>Common Proceedings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13.</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7" w:anchor="_Special_procedure_in" w:history="1">
              <w:r w:rsidRPr="00AA471E">
                <w:rPr>
                  <w:rFonts w:ascii="Verdana" w:eastAsia="Times New Roman" w:hAnsi="Verdana" w:cs="Times New Roman"/>
                  <w:b/>
                  <w:bCs/>
                  <w:iCs/>
                  <w:color w:val="0000FF"/>
                  <w:sz w:val="20"/>
                  <w:u w:val="single"/>
                </w:rPr>
                <w:t>Special Procedure in certain cases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14.</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8" w:anchor="_Provisions_regarding_Officers" w:history="1">
              <w:r w:rsidRPr="00AA471E">
                <w:rPr>
                  <w:rFonts w:ascii="Verdana" w:eastAsia="Times New Roman" w:hAnsi="Verdana" w:cs="Times New Roman"/>
                  <w:b/>
                  <w:bCs/>
                  <w:iCs/>
                  <w:color w:val="0000FF"/>
                  <w:sz w:val="20"/>
                  <w:u w:val="single"/>
                </w:rPr>
                <w:t>Provisions regarding officers lent to any Government in India, local authority etc</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15.</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19" w:anchor="_Provision_regarding_Officers" w:history="1">
              <w:r w:rsidRPr="00AA471E">
                <w:rPr>
                  <w:rFonts w:ascii="Verdana" w:eastAsia="Times New Roman" w:hAnsi="Verdana" w:cs="Times New Roman"/>
                  <w:b/>
                  <w:bCs/>
                  <w:iCs/>
                  <w:color w:val="0000FF"/>
                  <w:sz w:val="20"/>
                  <w:u w:val="single"/>
                </w:rPr>
                <w:t>Provisions regarding officers borrowed from any Government in India, local authority etc</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V- APPEALS</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16.</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0" w:anchor="_Orders_against_which" w:history="1">
              <w:r w:rsidRPr="00AA471E">
                <w:rPr>
                  <w:rFonts w:ascii="Verdana" w:eastAsia="Times New Roman" w:hAnsi="Verdana" w:cs="Times New Roman"/>
                  <w:b/>
                  <w:bCs/>
                  <w:iCs/>
                  <w:color w:val="0000FF"/>
                  <w:sz w:val="20"/>
                  <w:u w:val="single"/>
                </w:rPr>
                <w:t>Orders against which no appeal lies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17.</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1" w:anchor="_Orders_against_which_1" w:history="1">
              <w:r w:rsidRPr="00AA471E">
                <w:rPr>
                  <w:rFonts w:ascii="Verdana" w:eastAsia="Times New Roman" w:hAnsi="Verdana" w:cs="Times New Roman"/>
                  <w:b/>
                  <w:bCs/>
                  <w:iCs/>
                  <w:color w:val="0000FF"/>
                  <w:sz w:val="20"/>
                  <w:u w:val="single"/>
                </w:rPr>
                <w:t>Orders against which appeal lies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18.</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2" w:anchor="_Appellate_authorities" w:history="1">
              <w:r w:rsidRPr="00AA471E">
                <w:rPr>
                  <w:rFonts w:ascii="Verdana" w:eastAsia="Times New Roman" w:hAnsi="Verdana" w:cs="Times New Roman"/>
                  <w:b/>
                  <w:bCs/>
                  <w:iCs/>
                  <w:color w:val="0000FF"/>
                  <w:sz w:val="20"/>
                  <w:u w:val="single"/>
                </w:rPr>
                <w:t>Appellate authorities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19.</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3" w:anchor="_Period_of_limitation" w:history="1">
              <w:r w:rsidRPr="00AA471E">
                <w:rPr>
                  <w:rFonts w:ascii="Verdana" w:eastAsia="Times New Roman" w:hAnsi="Verdana" w:cs="Times New Roman"/>
                  <w:b/>
                  <w:bCs/>
                  <w:iCs/>
                  <w:color w:val="0000FF"/>
                  <w:sz w:val="20"/>
                  <w:u w:val="single"/>
                </w:rPr>
                <w:t>Period of limitation for appeals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20.</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4" w:anchor="_Mode,_form_and" w:history="1">
              <w:r w:rsidRPr="00AA471E">
                <w:rPr>
                  <w:rFonts w:ascii="Verdana" w:eastAsia="Times New Roman" w:hAnsi="Verdana" w:cs="Times New Roman"/>
                  <w:b/>
                  <w:bCs/>
                  <w:iCs/>
                  <w:color w:val="0000FF"/>
                  <w:sz w:val="20"/>
                  <w:u w:val="single"/>
                </w:rPr>
                <w:t>Mode, form and contents of appeal</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21.</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5" w:anchor="_Submission_of_appeals" w:history="1">
              <w:r w:rsidRPr="00AA471E">
                <w:rPr>
                  <w:rFonts w:ascii="Verdana" w:eastAsia="Times New Roman" w:hAnsi="Verdana" w:cs="Times New Roman"/>
                  <w:b/>
                  <w:bCs/>
                  <w:iCs/>
                  <w:color w:val="0000FF"/>
                  <w:sz w:val="20"/>
                  <w:u w:val="single"/>
                </w:rPr>
                <w:t>Submission of appeals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22.</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6" w:anchor="_Transmission_of_appeals" w:history="1">
              <w:r w:rsidRPr="00AA471E">
                <w:rPr>
                  <w:rFonts w:ascii="Verdana" w:eastAsia="Times New Roman" w:hAnsi="Verdana" w:cs="Times New Roman"/>
                  <w:b/>
                  <w:bCs/>
                  <w:iCs/>
                  <w:color w:val="0000FF"/>
                  <w:sz w:val="20"/>
                  <w:u w:val="single"/>
                </w:rPr>
                <w:t>Transmission of appeals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23.</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7" w:anchor="_Consideration_of_appeal" w:history="1">
              <w:r w:rsidRPr="00AA471E">
                <w:rPr>
                  <w:rFonts w:ascii="Verdana" w:eastAsia="Times New Roman" w:hAnsi="Verdana" w:cs="Times New Roman"/>
                  <w:b/>
                  <w:bCs/>
                  <w:iCs/>
                  <w:color w:val="0000FF"/>
                  <w:sz w:val="20"/>
                  <w:u w:val="single"/>
                </w:rPr>
                <w:t>Consideration of appeals</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24.</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8" w:anchor="_Implementation_of_orders" w:history="1">
              <w:r w:rsidRPr="00AA471E">
                <w:rPr>
                  <w:rFonts w:ascii="Verdana" w:eastAsia="Times New Roman" w:hAnsi="Verdana" w:cs="Times New Roman"/>
                  <w:b/>
                  <w:bCs/>
                  <w:iCs/>
                  <w:color w:val="0000FF"/>
                  <w:sz w:val="20"/>
                  <w:u w:val="single"/>
                </w:rPr>
                <w:t>Implementation of orders in appeal</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VI- REVIEW</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25.</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29" w:anchor="_*[Revision]" w:history="1">
              <w:r w:rsidRPr="00AA471E">
                <w:rPr>
                  <w:rFonts w:ascii="Verdana" w:eastAsia="Times New Roman" w:hAnsi="Verdana" w:cs="Times New Roman"/>
                  <w:b/>
                  <w:bCs/>
                  <w:iCs/>
                  <w:color w:val="0000FF"/>
                  <w:sz w:val="20"/>
                  <w:u w:val="single"/>
                </w:rPr>
                <w:t>Revision</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25A.</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0" w:anchor="Review" w:history="1">
              <w:r w:rsidRPr="00AA471E">
                <w:rPr>
                  <w:rFonts w:ascii="Verdana" w:eastAsia="Times New Roman" w:hAnsi="Verdana" w:cs="Times New Roman"/>
                  <w:b/>
                  <w:bCs/>
                  <w:iCs/>
                  <w:color w:val="0000FF"/>
                  <w:sz w:val="20"/>
                  <w:u w:val="single"/>
                </w:rPr>
                <w:t>Review</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PART VII- MISCELLANEOUS</w:t>
            </w:r>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26.</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1" w:anchor="_Service_of_orders," w:history="1">
              <w:r w:rsidRPr="00AA471E">
                <w:rPr>
                  <w:rFonts w:ascii="Verdana" w:eastAsia="Times New Roman" w:hAnsi="Verdana" w:cs="Times New Roman"/>
                  <w:b/>
                  <w:bCs/>
                  <w:iCs/>
                  <w:color w:val="0000FF"/>
                  <w:sz w:val="20"/>
                  <w:u w:val="single"/>
                </w:rPr>
                <w:t>Service of orders, notices etc</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27.</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2" w:anchor="_Power_to_relax" w:history="1">
              <w:r w:rsidRPr="00AA471E">
                <w:rPr>
                  <w:rFonts w:ascii="Verdana" w:eastAsia="Times New Roman" w:hAnsi="Verdana" w:cs="Times New Roman"/>
                  <w:b/>
                  <w:bCs/>
                  <w:iCs/>
                  <w:color w:val="0000FF"/>
                  <w:sz w:val="20"/>
                  <w:u w:val="single"/>
                </w:rPr>
                <w:t>Power to relax time limit and to condone delay</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lastRenderedPageBreak/>
              <w:t>28.</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3" w:anchor="_Supply_of_copy" w:history="1">
              <w:r w:rsidRPr="00AA471E">
                <w:rPr>
                  <w:rFonts w:ascii="Verdana" w:eastAsia="Times New Roman" w:hAnsi="Verdana" w:cs="Times New Roman"/>
                  <w:b/>
                  <w:bCs/>
                  <w:iCs/>
                  <w:color w:val="0000FF"/>
                  <w:sz w:val="20"/>
                  <w:u w:val="single"/>
                </w:rPr>
                <w:t>Supply of copy of Commission</w:t>
              </w:r>
              <w:r w:rsidRPr="00AA471E">
                <w:rPr>
                  <w:rFonts w:ascii="Arial Unicode MS" w:eastAsia="Times New Roman" w:hAnsi="Arial Unicode MS" w:cs="Arial Unicode MS"/>
                  <w:b/>
                  <w:bCs/>
                  <w:iCs/>
                  <w:color w:val="0000FF"/>
                  <w:sz w:val="20"/>
                  <w:u w:val="single"/>
                </w:rPr>
                <w:t>�</w:t>
              </w:r>
              <w:r w:rsidRPr="00AA471E">
                <w:rPr>
                  <w:rFonts w:ascii="Verdana" w:eastAsia="Times New Roman" w:hAnsi="Verdana" w:cs="Verdana"/>
                  <w:b/>
                  <w:bCs/>
                  <w:iCs/>
                  <w:color w:val="0000FF"/>
                  <w:sz w:val="20"/>
                  <w:u w:val="single"/>
                </w:rPr>
                <w:t>s advice</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29.</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4" w:anchor="_Repeal_and_saving" w:history="1">
              <w:r w:rsidRPr="00AA471E">
                <w:rPr>
                  <w:rFonts w:ascii="Verdana" w:eastAsia="Times New Roman" w:hAnsi="Verdana" w:cs="Times New Roman"/>
                  <w:b/>
                  <w:bCs/>
                  <w:iCs/>
                  <w:color w:val="0000FF"/>
                  <w:sz w:val="20"/>
                  <w:u w:val="single"/>
                </w:rPr>
                <w:t>Repeal and saving</w:t>
              </w:r>
            </w:hyperlink>
          </w:p>
        </w:tc>
      </w:tr>
      <w:tr w:rsidR="00AA471E" w:rsidRPr="00AA471E" w:rsidTr="00AA471E">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iCs/>
                <w:sz w:val="20"/>
                <w:szCs w:val="20"/>
              </w:rPr>
              <w:t>30.</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5" w:anchor="_Removal_of_doubt" w:history="1">
              <w:r w:rsidRPr="00AA471E">
                <w:rPr>
                  <w:rFonts w:ascii="Verdana" w:eastAsia="Times New Roman" w:hAnsi="Verdana" w:cs="Times New Roman"/>
                  <w:b/>
                  <w:bCs/>
                  <w:iCs/>
                  <w:color w:val="0000FF"/>
                  <w:sz w:val="20"/>
                  <w:u w:val="single"/>
                </w:rPr>
                <w:t>Removal of doubt</w:t>
              </w:r>
            </w:hyperlink>
          </w:p>
        </w:tc>
      </w:tr>
      <w:tr w:rsidR="00AA471E" w:rsidRPr="00AA471E" w:rsidTr="00AA471E">
        <w:trPr>
          <w:trHeight w:val="648"/>
        </w:trPr>
        <w:tc>
          <w:tcPr>
            <w:tcW w:w="885" w:type="dxa"/>
            <w:hideMark/>
          </w:tcPr>
          <w:p w:rsidR="00AA471E" w:rsidRPr="00AA471E" w:rsidRDefault="00AA471E" w:rsidP="00AA471E">
            <w:pPr>
              <w:spacing w:before="100" w:beforeAutospacing="1" w:after="100" w:afterAutospacing="1" w:line="48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tc>
        <w:tc>
          <w:tcPr>
            <w:tcW w:w="6495" w:type="dxa"/>
            <w:hideMark/>
          </w:tcPr>
          <w:p w:rsidR="00AA471E" w:rsidRPr="00AA471E" w:rsidRDefault="00AA471E" w:rsidP="00AA471E">
            <w:pPr>
              <w:spacing w:before="100" w:beforeAutospacing="1" w:after="100" w:afterAutospacing="1" w:line="480" w:lineRule="auto"/>
              <w:rPr>
                <w:rFonts w:ascii="Times New Roman" w:eastAsia="Times New Roman" w:hAnsi="Times New Roman" w:cs="Times New Roman"/>
                <w:sz w:val="24"/>
                <w:szCs w:val="24"/>
              </w:rPr>
            </w:pPr>
            <w:hyperlink r:id="rId36" w:anchor="Annexure" w:history="1">
              <w:r w:rsidRPr="00AA471E">
                <w:rPr>
                  <w:rFonts w:ascii="Verdana" w:eastAsia="Times New Roman" w:hAnsi="Verdana" w:cs="Times New Roman"/>
                  <w:b/>
                  <w:bCs/>
                  <w:iCs/>
                  <w:color w:val="0000FF"/>
                  <w:sz w:val="20"/>
                  <w:u w:val="single"/>
                </w:rPr>
                <w:t>ANNEXURE</w:t>
              </w:r>
            </w:hyperlink>
          </w:p>
        </w:tc>
      </w:tr>
      <w:tr w:rsidR="00AA471E" w:rsidRPr="00AA471E" w:rsidTr="00AA471E">
        <w:trPr>
          <w:trHeight w:val="648"/>
        </w:trPr>
        <w:tc>
          <w:tcPr>
            <w:tcW w:w="885" w:type="dxa"/>
            <w:hideMark/>
          </w:tcPr>
          <w:p w:rsidR="00AA471E" w:rsidRPr="00AA471E" w:rsidRDefault="00AA471E" w:rsidP="00AA471E">
            <w:pPr>
              <w:spacing w:after="0" w:line="240" w:lineRule="auto"/>
              <w:rPr>
                <w:rFonts w:ascii="Times New Roman" w:eastAsia="Times New Roman" w:hAnsi="Times New Roman" w:cs="Times New Roman"/>
                <w:sz w:val="24"/>
                <w:szCs w:val="24"/>
              </w:rPr>
            </w:pPr>
          </w:p>
        </w:tc>
        <w:tc>
          <w:tcPr>
            <w:tcW w:w="6495" w:type="dxa"/>
            <w:hideMark/>
          </w:tcPr>
          <w:p w:rsidR="00AA471E" w:rsidRPr="00AA471E" w:rsidRDefault="00AA471E" w:rsidP="00AA471E">
            <w:pPr>
              <w:spacing w:after="0" w:line="240" w:lineRule="auto"/>
              <w:rPr>
                <w:rFonts w:ascii="Times New Roman" w:eastAsia="Times New Roman" w:hAnsi="Times New Roman" w:cs="Times New Roman"/>
                <w:sz w:val="24"/>
                <w:szCs w:val="24"/>
              </w:rPr>
            </w:pPr>
            <w:hyperlink r:id="rId37" w:history="1">
              <w:r w:rsidRPr="00AA471E">
                <w:rPr>
                  <w:rFonts w:ascii="Verdana" w:eastAsia="Times New Roman" w:hAnsi="Verdana" w:cs="Times New Roman"/>
                  <w:b/>
                  <w:bCs/>
                  <w:iCs/>
                  <w:color w:val="0000FF"/>
                  <w:sz w:val="20"/>
                  <w:u w:val="single"/>
                </w:rPr>
                <w:t>ANNEXURE (additional)</w:t>
              </w:r>
            </w:hyperlink>
            <w:r w:rsidRPr="00AA471E">
              <w:rPr>
                <w:rFonts w:ascii="Times New Roman" w:eastAsia="Times New Roman" w:hAnsi="Times New Roman" w:cs="Times New Roman"/>
                <w:sz w:val="24"/>
                <w:szCs w:val="24"/>
              </w:rPr>
              <w:t xml:space="preserve"> </w:t>
            </w:r>
          </w:p>
        </w:tc>
      </w:tr>
    </w:tbl>
    <w:p w:rsidR="00AA471E" w:rsidRPr="00AA471E" w:rsidRDefault="00AA471E" w:rsidP="00AA471E">
      <w:pPr>
        <w:spacing w:before="100" w:beforeAutospacing="1" w:after="100" w:afterAutospacing="1" w:line="240" w:lineRule="auto"/>
        <w:ind w:left="1080"/>
        <w:outlineLvl w:val="8"/>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ind w:left="720"/>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xml:space="preserve">* </w:t>
      </w:r>
      <w:r w:rsidRPr="00AA471E">
        <w:rPr>
          <w:rFonts w:ascii="Times New Roman" w:eastAsia="Times New Roman" w:hAnsi="Times New Roman" w:cs="Times New Roman"/>
          <w:b/>
          <w:bCs/>
          <w:sz w:val="24"/>
          <w:szCs w:val="24"/>
        </w:rPr>
        <w:t xml:space="preserve">Source- A book titled </w:t>
      </w:r>
      <w:r w:rsidRPr="00AA471E">
        <w:rPr>
          <w:rFonts w:ascii="Arial Unicode MS" w:eastAsia="Times New Roman" w:hAnsi="Arial Unicode MS" w:cs="Arial Unicode MS"/>
          <w:b/>
          <w:bCs/>
          <w:sz w:val="24"/>
          <w:szCs w:val="24"/>
        </w:rPr>
        <w:t>�</w:t>
      </w:r>
      <w:r w:rsidRPr="00AA471E">
        <w:rPr>
          <w:rFonts w:ascii="Times New Roman" w:eastAsia="Times New Roman" w:hAnsi="Times New Roman" w:cs="Times New Roman"/>
          <w:b/>
          <w:bCs/>
          <w:sz w:val="24"/>
          <w:szCs w:val="24"/>
        </w:rPr>
        <w:t>The Maharashtra Civil Services (Discipline And Appeal Rules, 1979</w:t>
      </w:r>
      <w:r w:rsidRPr="00AA471E">
        <w:rPr>
          <w:rFonts w:ascii="Arial Unicode MS" w:eastAsia="Times New Roman" w:hAnsi="Arial Unicode MS" w:cs="Arial Unicode MS"/>
          <w:b/>
          <w:bCs/>
          <w:sz w:val="24"/>
          <w:szCs w:val="24"/>
        </w:rPr>
        <w:t>�</w:t>
      </w:r>
      <w:r w:rsidRPr="00AA471E">
        <w:rPr>
          <w:rFonts w:ascii="Times New Roman" w:eastAsia="Times New Roman" w:hAnsi="Times New Roman" w:cs="Times New Roman"/>
          <w:b/>
          <w:bCs/>
          <w:sz w:val="24"/>
          <w:szCs w:val="24"/>
        </w:rPr>
        <w:t xml:space="preserve"> authored by Shridhar Joshi, I.A.S. (Retd.) Ex Vice Chairman, </w:t>
      </w:r>
      <w:r w:rsidRPr="00AA471E">
        <w:rPr>
          <w:rFonts w:ascii="Arial Unicode MS" w:eastAsia="Times New Roman" w:hAnsi="Arial Unicode MS" w:cs="Arial Unicode MS"/>
          <w:b/>
          <w:bCs/>
          <w:sz w:val="24"/>
          <w:szCs w:val="24"/>
        </w:rPr>
        <w:t>�</w:t>
      </w:r>
      <w:r w:rsidRPr="00AA471E">
        <w:rPr>
          <w:rFonts w:ascii="Times New Roman" w:eastAsia="Times New Roman" w:hAnsi="Times New Roman" w:cs="Times New Roman"/>
          <w:b/>
          <w:bCs/>
          <w:sz w:val="24"/>
          <w:szCs w:val="24"/>
        </w:rPr>
        <w:t>M. A. T. and published by Yashada, Pune.</w:t>
      </w:r>
    </w:p>
    <w:p w:rsidR="00AA471E" w:rsidRPr="00AA471E" w:rsidRDefault="00AA471E" w:rsidP="00AA471E">
      <w:pPr>
        <w:spacing w:before="100" w:beforeAutospacing="1" w:after="100" w:afterAutospacing="1" w:line="240" w:lineRule="auto"/>
        <w:ind w:left="1080"/>
        <w:outlineLvl w:val="8"/>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ind w:left="1080"/>
        <w:outlineLvl w:val="8"/>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THE MAHARASHTRA CIVIL SERVICES</w:t>
      </w:r>
    </w:p>
    <w:p w:rsidR="00AA471E" w:rsidRPr="00AA471E" w:rsidRDefault="00AA471E" w:rsidP="00AA471E">
      <w:pPr>
        <w:spacing w:before="100" w:beforeAutospacing="1" w:after="100" w:afterAutospacing="1" w:line="360" w:lineRule="auto"/>
        <w:ind w:left="1080"/>
        <w:jc w:val="center"/>
        <w:rPr>
          <w:rFonts w:ascii="Times New Roman" w:eastAsia="Times New Roman" w:hAnsi="Times New Roman" w:cs="Times New Roman"/>
          <w:sz w:val="24"/>
          <w:szCs w:val="24"/>
        </w:rPr>
      </w:pPr>
      <w:r w:rsidRPr="00AA471E">
        <w:rPr>
          <w:rFonts w:ascii="Verdana" w:eastAsia="Times New Roman" w:hAnsi="Verdana" w:cs="Times New Roman"/>
          <w:b/>
          <w:bCs/>
          <w:i/>
          <w:iCs/>
          <w:sz w:val="24"/>
          <w:szCs w:val="24"/>
        </w:rPr>
        <w:t>(Discipline and Appeal)</w:t>
      </w:r>
    </w:p>
    <w:p w:rsidR="00AA471E" w:rsidRPr="00AA471E" w:rsidRDefault="00AA471E" w:rsidP="00AA471E">
      <w:pPr>
        <w:spacing w:before="100" w:beforeAutospacing="1" w:after="100" w:afterAutospacing="1" w:line="360" w:lineRule="auto"/>
        <w:ind w:left="1080"/>
        <w:jc w:val="center"/>
        <w:rPr>
          <w:rFonts w:ascii="Times New Roman" w:eastAsia="Times New Roman" w:hAnsi="Times New Roman" w:cs="Times New Roman"/>
          <w:sz w:val="24"/>
          <w:szCs w:val="24"/>
        </w:rPr>
      </w:pPr>
      <w:r w:rsidRPr="00AA471E">
        <w:rPr>
          <w:rFonts w:ascii="Verdana" w:eastAsia="Times New Roman" w:hAnsi="Verdana" w:cs="Times New Roman"/>
          <w:b/>
          <w:bCs/>
          <w:i/>
          <w:iCs/>
          <w:sz w:val="24"/>
          <w:szCs w:val="24"/>
        </w:rPr>
        <w:t>Rules, 1979</w:t>
      </w:r>
    </w:p>
    <w:p w:rsidR="00AA471E" w:rsidRPr="00AA471E" w:rsidRDefault="00AA471E" w:rsidP="00AA471E">
      <w:pPr>
        <w:spacing w:before="100" w:beforeAutospacing="1" w:after="100" w:afterAutospacing="1" w:line="360" w:lineRule="auto"/>
        <w:ind w:left="1080"/>
        <w:jc w:val="center"/>
        <w:rPr>
          <w:rFonts w:ascii="Times New Roman" w:eastAsia="Times New Roman" w:hAnsi="Times New Roman" w:cs="Times New Roman"/>
          <w:sz w:val="24"/>
          <w:szCs w:val="24"/>
        </w:rPr>
      </w:pPr>
      <w:r w:rsidRPr="00AA471E">
        <w:rPr>
          <w:rFonts w:ascii="Verdana" w:eastAsia="Times New Roman" w:hAnsi="Verdana" w:cs="Times New Roman"/>
          <w:b/>
          <w:bCs/>
          <w:i/>
          <w:iCs/>
          <w:sz w:val="24"/>
          <w:szCs w:val="24"/>
        </w:rPr>
        <w:t>(As amended up to 31-03-2008)</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pt;height:1.5pt"/>
        </w:pict>
      </w: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No. MDA-1078-RMC. - In exercise of the powers conferred by the proviso to article 309 of the Constitution of India, the Governor of Maharashtra is hereby pleased to make the following rules, namely:-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rPr>
        <w:t xml:space="preserve">PART I </w:t>
      </w:r>
      <w:r w:rsidRPr="00AA471E">
        <w:rPr>
          <w:rFonts w:ascii="Arial Unicode MS" w:eastAsia="Times New Roman" w:hAnsi="Arial Unicode MS" w:cs="Arial Unicode MS"/>
          <w:b/>
          <w:bCs/>
          <w:sz w:val="20"/>
          <w:szCs w:val="38"/>
        </w:rPr>
        <w:t>�</w:t>
      </w:r>
      <w:r w:rsidRPr="00AA471E">
        <w:rPr>
          <w:rFonts w:ascii="Verdana" w:eastAsia="Times New Roman" w:hAnsi="Verdana" w:cs="Verdana"/>
          <w:b/>
          <w:bCs/>
          <w:sz w:val="20"/>
          <w:szCs w:val="38"/>
        </w:rPr>
        <w:t xml:space="preserve"> </w:t>
      </w:r>
      <w:r w:rsidRPr="00AA471E">
        <w:rPr>
          <w:rFonts w:ascii="Verdana" w:eastAsia="Times New Roman" w:hAnsi="Verdana" w:cs="Times New Roman"/>
          <w:b/>
          <w:bCs/>
          <w:sz w:val="20"/>
        </w:rPr>
        <w:t>GENERAL</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0" w:name="_Short_title_and"/>
      <w:bookmarkStart w:id="1" w:name="_Toc185263681"/>
      <w:bookmarkEnd w:id="0"/>
      <w:r w:rsidRPr="00AA471E">
        <w:rPr>
          <w:rFonts w:ascii="Times New Roman" w:eastAsia="Times New Roman" w:hAnsi="Times New Roman" w:cs="Times New Roman"/>
          <w:b/>
          <w:bCs/>
          <w:kern w:val="36"/>
          <w:sz w:val="48"/>
          <w:szCs w:val="48"/>
        </w:rPr>
        <w:lastRenderedPageBreak/>
        <w:t>1.</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Short title and commencement</w:t>
      </w:r>
      <w:bookmarkEnd w:id="1"/>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These rules may be called the Maharashtra Civil Services (Discipline and Appeal) Rules, 1979.</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They shall come into force on the 12th day of July 1979.</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 w:name="_Interpretation"/>
      <w:bookmarkStart w:id="3" w:name="_Toc185263682"/>
      <w:bookmarkEnd w:id="2"/>
      <w:r w:rsidRPr="00AA471E">
        <w:rPr>
          <w:rFonts w:ascii="Times New Roman" w:eastAsia="Times New Roman" w:hAnsi="Times New Roman" w:cs="Times New Roman"/>
          <w:b/>
          <w:bCs/>
          <w:kern w:val="36"/>
          <w:sz w:val="48"/>
        </w:rPr>
        <w:t>2.</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Interpretation</w:t>
      </w:r>
      <w:bookmarkEnd w:id="3"/>
      <w:r w:rsidRPr="00AA471E">
        <w:rPr>
          <w:rFonts w:ascii="Times New Roman" w:eastAsia="Times New Roman" w:hAnsi="Times New Roman" w:cs="Times New Roman"/>
          <w:b/>
          <w:bCs/>
          <w:kern w:val="36"/>
          <w:sz w:val="48"/>
        </w:rPr>
        <w:t xml:space="preserve">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In these rules, unless the context-otherwise requires-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"Appointing authority"</w:t>
      </w:r>
      <w:r w:rsidRPr="00AA471E">
        <w:rPr>
          <w:rFonts w:ascii="Verdana" w:eastAsia="Times New Roman" w:hAnsi="Verdana" w:cs="Times New Roman"/>
          <w:sz w:val="20"/>
        </w:rPr>
        <w:t xml:space="preserve"> in relation to a Government servant means-</w:t>
      </w:r>
    </w:p>
    <w:p w:rsidR="00AA471E" w:rsidRPr="00AA471E" w:rsidRDefault="00AA471E" w:rsidP="00AA471E">
      <w:pPr>
        <w:tabs>
          <w:tab w:val="left" w:pos="1080"/>
        </w:tabs>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Verdana" w:eastAsia="Times New Roman" w:hAnsi="Verdana" w:cs="Times New Roman"/>
          <w:b/>
          <w:bCs/>
          <w:sz w:val="20"/>
        </w:rPr>
        <w:t xml:space="preserve"> </w:t>
      </w:r>
      <w:r w:rsidRPr="00AA471E">
        <w:rPr>
          <w:rFonts w:ascii="Verdana" w:eastAsia="Times New Roman" w:hAnsi="Verdana" w:cs="Times New Roman"/>
          <w:b/>
          <w:bCs/>
          <w:sz w:val="20"/>
        </w:rPr>
        <w:tab/>
      </w:r>
      <w:r w:rsidRPr="00AA471E">
        <w:rPr>
          <w:rFonts w:ascii="Arial Unicode MS" w:eastAsia="Times New Roman" w:hAnsi="Arial Unicode MS" w:cs="Arial Unicode MS"/>
          <w:b/>
          <w:bCs/>
          <w:sz w:val="20"/>
        </w:rPr>
        <w:t>���</w:t>
      </w:r>
      <w:r w:rsidRPr="00AA471E">
        <w:rPr>
          <w:rFonts w:ascii="Verdana" w:eastAsia="Times New Roman" w:hAnsi="Verdana" w:cs="Times New Roman"/>
          <w:sz w:val="20"/>
        </w:rPr>
        <w:t xml:space="preserve">The authority competent to make appointments to the Service of which the Government servant is for the time being a member or to the grade of the Service in which the Government servant is for the time being included, or </w:t>
      </w:r>
    </w:p>
    <w:p w:rsidR="00AA471E" w:rsidRPr="00AA471E" w:rsidRDefault="00AA471E" w:rsidP="00AA471E">
      <w:pPr>
        <w:spacing w:before="100" w:beforeAutospacing="1" w:after="100" w:afterAutospacing="1" w:line="240" w:lineRule="auto"/>
        <w:ind w:left="900" w:hanging="540"/>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xml:space="preserve">(ii) </w:t>
      </w:r>
      <w:r w:rsidRPr="00AA471E">
        <w:rPr>
          <w:rFonts w:ascii="Times New Roman" w:eastAsia="Times New Roman" w:hAnsi="Times New Roman" w:cs="Times New Roman"/>
          <w:sz w:val="24"/>
          <w:szCs w:val="24"/>
        </w:rPr>
        <w:tab/>
      </w:r>
      <w:r w:rsidRPr="00AA471E">
        <w:rPr>
          <w:rFonts w:ascii="Arial Unicode MS" w:eastAsia="Times New Roman" w:hAnsi="Arial Unicode MS" w:cs="Arial Unicode MS"/>
          <w:sz w:val="24"/>
          <w:szCs w:val="24"/>
        </w:rPr>
        <w:t>��</w:t>
      </w:r>
      <w:r w:rsidRPr="00AA471E">
        <w:rPr>
          <w:rFonts w:ascii="Times New Roman" w:eastAsia="Times New Roman" w:hAnsi="Times New Roman" w:cs="Times New Roman"/>
          <w:sz w:val="24"/>
          <w:szCs w:val="24"/>
        </w:rPr>
        <w:t>the authority competent to make appointments to the post which the Government servant for the time being holds, or</w:t>
      </w:r>
    </w:p>
    <w:p w:rsidR="00AA471E" w:rsidRPr="00AA471E" w:rsidRDefault="00AA471E" w:rsidP="00AA471E">
      <w:pPr>
        <w:tabs>
          <w:tab w:val="left" w:pos="900"/>
        </w:tabs>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(iii)</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the authority which appointed the Government servant to such Service,</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grade or post, as the case may be, o</w:t>
      </w:r>
      <w:r w:rsidRPr="00AA471E">
        <w:rPr>
          <w:rFonts w:ascii="Verdana" w:eastAsia="Times New Roman" w:hAnsi="Verdana" w:cs="Times New Roman"/>
          <w:sz w:val="20"/>
        </w:rPr>
        <w:t xml:space="preserve">r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(iv)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where a Government Servant having been a permanent member of any other Service or having substantively held any other permanent post, has been in continuous employment of the Government, the authority which appointed him to that Service or to any</w:t>
      </w:r>
      <w:r w:rsidRPr="00AA471E">
        <w:rPr>
          <w:rFonts w:ascii="Verdana" w:eastAsia="Times New Roman" w:hAnsi="Verdana" w:cs="Times New Roman"/>
          <w:sz w:val="20"/>
        </w:rPr>
        <w:t xml:space="preserve"> grade in that Service or to that post, whichever authority is the highest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b)</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"Commission"</w:t>
      </w:r>
      <w:r w:rsidRPr="00AA471E">
        <w:rPr>
          <w:rFonts w:ascii="Verdana" w:eastAsia="Times New Roman" w:hAnsi="Verdana" w:cs="Times New Roman"/>
          <w:sz w:val="20"/>
        </w:rPr>
        <w:t xml:space="preserve"> means the Maharashtra Public Service Commission;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c)</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"Disciplinary authority"</w:t>
      </w:r>
      <w:r w:rsidRPr="00AA471E">
        <w:rPr>
          <w:rFonts w:ascii="Verdana" w:eastAsia="Times New Roman" w:hAnsi="Verdana" w:cs="Times New Roman"/>
          <w:sz w:val="20"/>
        </w:rPr>
        <w:t xml:space="preserve"> means the authority competent under these rules to impose on a Government servant any of the penalties specified in rule 5;</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6"/>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d)</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"Head of' Department"</w:t>
      </w:r>
      <w:r w:rsidRPr="00AA471E">
        <w:rPr>
          <w:rFonts w:ascii="Verdana" w:eastAsia="Times New Roman" w:hAnsi="Verdana" w:cs="Times New Roman"/>
          <w:sz w:val="20"/>
        </w:rPr>
        <w:t xml:space="preserve"> shall have the meaning assigned to it in clause (23) of rule 9 of the Bombay Civil Services, Rules 1958;</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e)</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"Head of' Office"</w:t>
      </w:r>
      <w:r w:rsidRPr="00AA471E">
        <w:rPr>
          <w:rFonts w:ascii="Verdana" w:eastAsia="Times New Roman" w:hAnsi="Verdana" w:cs="Times New Roman"/>
          <w:sz w:val="20"/>
        </w:rPr>
        <w:t xml:space="preserve"> means the authority declared to be such under clause (X-a) of rule 2 of the Bombay Financial Rules 1959;</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f)</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"Government"</w:t>
      </w:r>
      <w:r w:rsidRPr="00AA471E">
        <w:rPr>
          <w:rFonts w:ascii="Verdana" w:eastAsia="Times New Roman" w:hAnsi="Verdana" w:cs="Times New Roman"/>
          <w:sz w:val="20"/>
        </w:rPr>
        <w:t xml:space="preserve"> means the Government of Maharashtra;</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g)</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"Government servant"</w:t>
      </w:r>
      <w:r w:rsidRPr="00AA471E">
        <w:rPr>
          <w:rFonts w:ascii="Verdana" w:eastAsia="Times New Roman" w:hAnsi="Verdana" w:cs="Times New Roman"/>
          <w:sz w:val="20"/>
        </w:rPr>
        <w:t xml:space="preserve"> means a person who-</w:t>
      </w:r>
    </w:p>
    <w:p w:rsidR="00AA471E" w:rsidRPr="00AA471E" w:rsidRDefault="00AA471E" w:rsidP="00AA471E">
      <w:pPr>
        <w:tabs>
          <w:tab w:val="num" w:pos="1080"/>
        </w:tabs>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is appointed to any Civil Service or post in connection with the affairs of the State, and include such Government servant whose services are temporarily placed at the disposal of any other Government in India, or a company, or corporation owned or controlled by Government, or a local authority or other authority, notwithstanding that his salary is drawn from sources other than the Consolidated Fund of the State;</w:t>
      </w:r>
    </w:p>
    <w:p w:rsidR="00AA471E" w:rsidRPr="00AA471E" w:rsidRDefault="00AA471E" w:rsidP="00AA471E">
      <w:pPr>
        <w:tabs>
          <w:tab w:val="num" w:pos="1080"/>
        </w:tabs>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is a member of a Service of or holds a civil post under, any other Government in India and whose services are temporarily placed at the disposal of Government or</w:t>
      </w:r>
    </w:p>
    <w:p w:rsidR="00AA471E" w:rsidRPr="00AA471E" w:rsidRDefault="00AA471E" w:rsidP="00AA471E">
      <w:pPr>
        <w:tabs>
          <w:tab w:val="num" w:pos="1080"/>
        </w:tabs>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is in the service of a local or other authority and whose services are temporarily placed at the disposal of Government;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h)</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"Legal Practitioner"</w:t>
      </w:r>
      <w:r w:rsidRPr="00AA471E">
        <w:rPr>
          <w:rFonts w:ascii="Verdana" w:eastAsia="Times New Roman" w:hAnsi="Verdana" w:cs="Times New Roman"/>
          <w:sz w:val="20"/>
        </w:rPr>
        <w:t xml:space="preserve"> means an advocate, vakil or attorney of any High Court, mukhta or revenue agent;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 "Major penalty"</w:t>
      </w:r>
      <w:r w:rsidRPr="00AA471E">
        <w:rPr>
          <w:rFonts w:ascii="Verdana" w:eastAsia="Times New Roman" w:hAnsi="Verdana" w:cs="Times New Roman"/>
          <w:sz w:val="20"/>
        </w:rPr>
        <w:t xml:space="preserve"> means any of the penalties specified in item (vii) to (ix) (both inclusive) of sub-rule (1) of rule 5;</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 "Minor penalty"</w:t>
      </w:r>
      <w:r w:rsidRPr="00AA471E">
        <w:rPr>
          <w:rFonts w:ascii="Verdana" w:eastAsia="Times New Roman" w:hAnsi="Verdana" w:cs="Times New Roman"/>
          <w:sz w:val="20"/>
        </w:rPr>
        <w:t xml:space="preserve"> means any of the penalties specified in item (i) to (vi) (both inclusive) of sub-rule (1) of rule 5;</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k)</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"Regional Head of Department"</w:t>
      </w:r>
      <w:r w:rsidRPr="00AA471E">
        <w:rPr>
          <w:rFonts w:ascii="Verdana" w:eastAsia="Times New Roman" w:hAnsi="Verdana" w:cs="Times New Roman"/>
          <w:sz w:val="20"/>
        </w:rPr>
        <w:t xml:space="preserve"> means any of the officers specified in the Appendix to these rules.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l)</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"Service"</w:t>
      </w:r>
      <w:r w:rsidRPr="00AA471E">
        <w:rPr>
          <w:rFonts w:ascii="Verdana" w:eastAsia="Times New Roman" w:hAnsi="Verdana" w:cs="Times New Roman"/>
          <w:sz w:val="20"/>
        </w:rPr>
        <w:t xml:space="preserve"> means a Civil Service of the State;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m)</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b/>
          <w:bCs/>
          <w:sz w:val="20"/>
        </w:rPr>
        <w:t>"State"</w:t>
      </w:r>
      <w:r w:rsidRPr="00AA471E">
        <w:rPr>
          <w:rFonts w:ascii="Verdana" w:eastAsia="Times New Roman" w:hAnsi="Verdana" w:cs="Times New Roman"/>
          <w:sz w:val="20"/>
        </w:rPr>
        <w:t xml:space="preserve"> means the State of Maharashtra.</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rPr>
        <w:t>* Clause</w:t>
      </w:r>
      <w:r w:rsidRPr="00AA471E">
        <w:rPr>
          <w:rFonts w:ascii="Verdana" w:eastAsia="Times New Roman" w:hAnsi="Verdana" w:cs="Times New Roman"/>
          <w:b/>
          <w:bCs/>
          <w:sz w:val="20"/>
        </w:rPr>
        <w:t xml:space="preserve"> (i) substituted by notification no. CDR-1005/C.R.24/05/11 dated 29/12/2006.</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 Clause (j) substituted by notification no. CDR-1005/C.R.24/05/11 dated 29/12/2006</w:t>
      </w:r>
      <w:r w:rsidRPr="00AA471E">
        <w:rPr>
          <w:rFonts w:ascii="Verdana" w:eastAsia="Times New Roman" w:hAnsi="Verdana" w:cs="Times New Roman"/>
          <w:sz w:val="20"/>
        </w:rPr>
        <w: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4" w:name="_Application"/>
      <w:bookmarkStart w:id="5" w:name="_Toc185263683"/>
      <w:bookmarkEnd w:id="4"/>
      <w:r w:rsidRPr="00AA471E">
        <w:rPr>
          <w:rFonts w:ascii="Times New Roman" w:eastAsia="Times New Roman" w:hAnsi="Times New Roman" w:cs="Times New Roman"/>
          <w:b/>
          <w:bCs/>
          <w:kern w:val="36"/>
          <w:sz w:val="48"/>
        </w:rPr>
        <w:lastRenderedPageBreak/>
        <w:t>3.</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Application</w:t>
      </w:r>
      <w:bookmarkEnd w:id="5"/>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(1)</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Except as otherwise provided by or under 'these rules, these rules shall apply to every Government servant not being,</w:t>
      </w:r>
    </w:p>
    <w:p w:rsidR="00AA471E" w:rsidRPr="00AA471E" w:rsidRDefault="00AA471E" w:rsidP="00AA471E">
      <w:pPr>
        <w:tabs>
          <w:tab w:val="left" w:pos="1620"/>
        </w:tabs>
        <w:spacing w:before="100" w:beforeAutospacing="1" w:after="100" w:afterAutospacing="1" w:line="360" w:lineRule="auto"/>
        <w:ind w:left="720"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any member of an All India Service,</w:t>
      </w:r>
    </w:p>
    <w:p w:rsidR="00AA471E" w:rsidRPr="00AA471E" w:rsidRDefault="00AA471E" w:rsidP="00AA471E">
      <w:pPr>
        <w:spacing w:before="100" w:beforeAutospacing="1" w:after="100" w:afterAutospacing="1" w:line="360" w:lineRule="auto"/>
        <w:ind w:left="720"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(b)</w:t>
      </w:r>
      <w:r w:rsidRPr="00AA471E">
        <w:rPr>
          <w:rFonts w:ascii="Verdana" w:eastAsia="Times New Roman" w:hAnsi="Verdana" w:cs="Times New Roman"/>
          <w:sz w:val="20"/>
          <w:szCs w:val="24"/>
        </w:rPr>
        <w:tab/>
      </w:r>
      <w:r w:rsidRPr="00AA471E">
        <w:rPr>
          <w:rFonts w:ascii="Arial Unicode MS" w:eastAsia="Times New Roman" w:hAnsi="Arial Unicode MS" w:cs="Arial Unicode MS"/>
          <w:sz w:val="20"/>
          <w:szCs w:val="24"/>
        </w:rPr>
        <w:t>��</w:t>
      </w:r>
      <w:r w:rsidRPr="00AA471E">
        <w:rPr>
          <w:rFonts w:ascii="Verdana" w:eastAsia="Times New Roman" w:hAnsi="Verdana" w:cs="Verdana"/>
          <w:sz w:val="20"/>
          <w:szCs w:val="24"/>
        </w:rPr>
        <w:t xml:space="preserve"> person in casual employment of Government,</w:t>
      </w:r>
    </w:p>
    <w:p w:rsidR="00AA471E" w:rsidRPr="00AA471E" w:rsidRDefault="00AA471E" w:rsidP="00AA471E">
      <w:pPr>
        <w:tabs>
          <w:tab w:val="left" w:pos="1620"/>
        </w:tabs>
        <w:spacing w:before="100" w:beforeAutospacing="1" w:after="100" w:afterAutospacing="1" w:line="360" w:lineRule="auto"/>
        <w:ind w:left="162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(c)</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Times New Roman"/>
          <w:sz w:val="20"/>
        </w:rPr>
        <w:t>an Inspector of Police or a member of the subordinate ranks as defined in clause (16) of section 2 of the Bombay Police Act, 1951,</w:t>
      </w:r>
    </w:p>
    <w:p w:rsidR="00AA471E" w:rsidRPr="00AA471E" w:rsidRDefault="00AA471E" w:rsidP="00AA471E">
      <w:pPr>
        <w:spacing w:before="100" w:beforeAutospacing="1" w:after="100" w:afterAutospacing="1" w:line="360" w:lineRule="auto"/>
        <w:ind w:left="162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(d)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any person for whom special provision is made in respect of matters covered by these rules, by or under. any law for th</w:t>
      </w:r>
      <w:r w:rsidRPr="00AA471E">
        <w:rPr>
          <w:rFonts w:ascii="Verdana" w:eastAsia="Times New Roman" w:hAnsi="Verdana" w:cs="Times New Roman"/>
          <w:sz w:val="20"/>
        </w:rPr>
        <w:t>e time being in force or under any agreement entered into by or with previous approval of the Governor before or after the commencement of these rules, in regard to matters covered by such special provisions,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(2)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Notwithstanding anything contained i</w:t>
      </w:r>
      <w:r w:rsidRPr="00AA471E">
        <w:rPr>
          <w:rFonts w:ascii="Verdana" w:eastAsia="Times New Roman" w:hAnsi="Verdana" w:cs="Times New Roman"/>
          <w:sz w:val="20"/>
        </w:rPr>
        <w:t>n Sub-rule (1), the Governor .may, by order exclude any class of Government Servants from the operation of all or any of these rules.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1080"/>
        </w:tabs>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(3)</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If any doubt arises</w:t>
      </w:r>
    </w:p>
    <w:p w:rsidR="00AA471E" w:rsidRPr="00AA471E" w:rsidRDefault="00AA471E" w:rsidP="00AA471E">
      <w:pPr>
        <w:tabs>
          <w:tab w:val="left" w:pos="1620"/>
        </w:tabs>
        <w:spacing w:before="100" w:beforeAutospacing="1" w:after="100" w:afterAutospacing="1" w:line="360" w:lineRule="auto"/>
        <w:ind w:left="180" w:firstLine="900"/>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whether these rules or any of them apply to any person or</w:t>
      </w:r>
    </w:p>
    <w:p w:rsidR="00AA471E" w:rsidRPr="00AA471E" w:rsidRDefault="00AA471E" w:rsidP="00AA471E">
      <w:pPr>
        <w:tabs>
          <w:tab w:val="left" w:pos="1620"/>
        </w:tabs>
        <w:spacing w:before="100" w:beforeAutospacing="1" w:after="100" w:afterAutospacing="1" w:line="360" w:lineRule="auto"/>
        <w:ind w:left="162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xml:space="preserve">(b)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Times New Roman"/>
          <w:sz w:val="20"/>
        </w:rPr>
        <w:t>whether any person to whom these rules apply belongs to a particular service, the matter shall be referred-to the Governor who shall decide the same.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A471E">
        <w:rPr>
          <w:rFonts w:ascii="Arial Unicode MS" w:eastAsia="Times New Roman" w:hAnsi="Arial Unicode MS" w:cs="Arial Unicode MS"/>
          <w:b/>
          <w:bCs/>
          <w:sz w:val="24"/>
          <w:szCs w:val="24"/>
        </w:rPr>
        <w:t>�������������������������������������������</w:t>
      </w:r>
      <w:r w:rsidRPr="00AA471E">
        <w:rPr>
          <w:rFonts w:ascii="Times New Roman" w:eastAsia="Times New Roman" w:hAnsi="Times New Roman" w:cs="Times New Roman"/>
          <w:b/>
          <w:bCs/>
          <w:sz w:val="24"/>
          <w:szCs w:val="24"/>
        </w:rPr>
        <w:t xml:space="preserve"> PART II - SUSPENSION</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6" w:name="_Suspension"/>
      <w:bookmarkStart w:id="7" w:name="_Toc185263684"/>
      <w:bookmarkEnd w:id="6"/>
      <w:r w:rsidRPr="00AA471E">
        <w:rPr>
          <w:rFonts w:ascii="Times New Roman" w:eastAsia="Times New Roman" w:hAnsi="Times New Roman" w:cs="Times New Roman"/>
          <w:b/>
          <w:bCs/>
          <w:kern w:val="36"/>
          <w:sz w:val="48"/>
        </w:rPr>
        <w:t>4.</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Suspension</w:t>
      </w:r>
      <w:bookmarkEnd w:id="7"/>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(1)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The appoin</w:t>
      </w:r>
      <w:r w:rsidRPr="00AA471E">
        <w:rPr>
          <w:rFonts w:ascii="Verdana" w:eastAsia="Times New Roman" w:hAnsi="Verdana" w:cs="Times New Roman"/>
          <w:sz w:val="20"/>
        </w:rPr>
        <w:t>ting authority or any authority to which the appointing authority is subordinate or the disciplinary authority or any other authority empowered in the behalf by the Governor by general or special order may place a Government servant under suspension-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firstLine="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(a)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where a disciplinary proceeding against him is contemplated or is pending, or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(b)</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where in the opinion of the authority aforesaid, he has engaged himself in activities prejudicial to the interest of the security of the State, or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(c)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Times New Roman"/>
          <w:sz w:val="20"/>
        </w:rPr>
        <w:t>where a case against him in respect of any criminal offence is under investigation, inquiry or trial:</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Provided that, where the order of suspension is made by an authority lower than the appointing authority, such authority shall forthwith report to the appointing authority, the circumstances in which the order was made.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(2)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 Government servant shall be deemed to have been placed under suspension by an order of appointing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(a)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with effect from the date of his detention, if he is de</w:t>
      </w:r>
      <w:r w:rsidRPr="00AA471E">
        <w:rPr>
          <w:rFonts w:ascii="Verdana" w:eastAsia="Times New Roman" w:hAnsi="Verdana" w:cs="Times New Roman"/>
          <w:sz w:val="20"/>
        </w:rPr>
        <w:t>tained in police or judicial custody, whether on a criminal charge or otherwise, for a period exceeding forty-eight hours;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(b)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With effect from the date of his conviction, if, in the event of a conviction for an offence, he is sentenced to a term of</w:t>
      </w:r>
      <w:r w:rsidRPr="00AA471E">
        <w:rPr>
          <w:rFonts w:ascii="Verdana" w:eastAsia="Times New Roman" w:hAnsi="Verdana" w:cs="Times New Roman"/>
          <w:sz w:val="20"/>
        </w:rPr>
        <w:t xml:space="preserve"> imprisonment exceeding forty-eight hours and is not forthwith dismissed or removed or compulsorily retired consequent to such conviction.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outlineLvl w:val="5"/>
        <w:rPr>
          <w:rFonts w:ascii="Times New Roman" w:eastAsia="Times New Roman" w:hAnsi="Times New Roman" w:cs="Times New Roman"/>
          <w:b/>
          <w:bCs/>
          <w:sz w:val="15"/>
          <w:szCs w:val="15"/>
        </w:rPr>
      </w:pPr>
      <w:r w:rsidRPr="00AA471E">
        <w:rPr>
          <w:rFonts w:ascii="Times New Roman" w:eastAsia="Times New Roman" w:hAnsi="Times New Roman" w:cs="Times New Roman"/>
          <w:b/>
          <w:bCs/>
          <w:sz w:val="15"/>
          <w:szCs w:val="15"/>
        </w:rPr>
        <w:t>Explanation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The period of forty eight hours referred to in clause (b) of this sub-rule shall be computed from the commencement of the imprisonment after the conviction and for this purpose, intermittent periods of imprisonment, if any, shall be taken into account.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(3)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Where a penalty of dismissal, removal or compulsory retirement from Service </w:t>
      </w:r>
      <w:r w:rsidRPr="00AA471E">
        <w:rPr>
          <w:rFonts w:ascii="Verdana" w:eastAsia="Times New Roman" w:hAnsi="Verdana" w:cs="Times New Roman"/>
          <w:sz w:val="20"/>
        </w:rPr>
        <w:t xml:space="preserve">imposed upon a Government servant under suspension is set aside in appeal or on review under these rules and the case is remitted for further inquiry or action or with any other directions, the order of his suspension shall be deemed to have </w:t>
      </w:r>
      <w:r w:rsidRPr="00AA471E">
        <w:rPr>
          <w:rFonts w:ascii="Verdana" w:eastAsia="Times New Roman" w:hAnsi="Verdana" w:cs="Times New Roman"/>
          <w:sz w:val="20"/>
        </w:rPr>
        <w:lastRenderedPageBreak/>
        <w:t>continued in force on and from the date of the original order of dismissal, removal or compulsory retirement and shall remain in force until further orders.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(4)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Where a penalty of dismissal, removal or compulsory retirement from service imposed upon a Government </w:t>
      </w:r>
      <w:r w:rsidRPr="00AA471E">
        <w:rPr>
          <w:rFonts w:ascii="Verdana" w:eastAsia="Times New Roman" w:hAnsi="Verdana" w:cs="Times New Roman"/>
          <w:sz w:val="20"/>
        </w:rPr>
        <w:t xml:space="preserve">servant is set aside or declared or rendered void in consequence of, or by, a decision of a court of law, and the disciplinary authority, on a consideration of the circumstances of the case, decides to hold a further inquiry </w:t>
      </w:r>
      <w:r w:rsidRPr="00AA471E">
        <w:rPr>
          <w:rFonts w:ascii="Verdana" w:eastAsia="Times New Roman" w:hAnsi="Verdana" w:cs="Times New Roman"/>
          <w:sz w:val="20"/>
          <w:szCs w:val="24"/>
        </w:rPr>
        <w:t>against him on the allegation on which the penalty of dismissal,</w:t>
      </w:r>
      <w:r w:rsidRPr="00AA471E">
        <w:rPr>
          <w:rFonts w:ascii="Verdana" w:eastAsia="Times New Roman" w:hAnsi="Verdana" w:cs="Times New Roman"/>
          <w:sz w:val="20"/>
          <w:szCs w:val="14"/>
        </w:rPr>
        <w:t xml:space="preserve"> </w:t>
      </w:r>
      <w:r w:rsidRPr="00AA471E">
        <w:rPr>
          <w:rFonts w:ascii="Verdana" w:eastAsia="Times New Roman" w:hAnsi="Verdana" w:cs="Times New Roman"/>
          <w:sz w:val="20"/>
        </w:rPr>
        <w:t>removal or compulsory retirement was originally imposed, the Government servant shall be deemed to have been placed under suspension by the appointing authority from the date of the original order of dismissal, removal or compulsory retirement and shall continue to remain under suspension until further orders.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sz w:val="20"/>
          <w:szCs w:val="14"/>
        </w:rPr>
        <w:t xml:space="preserve">* </w:t>
      </w:r>
      <w:r w:rsidRPr="00AA471E">
        <w:rPr>
          <w:rFonts w:ascii="Arial Unicode MS" w:eastAsia="Times New Roman" w:hAnsi="Arial Unicode MS" w:cs="Arial Unicode MS"/>
          <w:sz w:val="20"/>
          <w:szCs w:val="14"/>
        </w:rPr>
        <w:t>�</w:t>
      </w:r>
      <w:r w:rsidRPr="00AA471E">
        <w:rPr>
          <w:rFonts w:ascii="Verdana" w:eastAsia="Times New Roman" w:hAnsi="Verdana" w:cs="Times New Roman"/>
          <w:sz w:val="20"/>
        </w:rPr>
        <w:t>[Provided that no such further inquiry shall be ordered unless it is intended to meet a situation where the Court has passed on order purely on technical grounds without going into the merits of the case.]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sz w:val="20"/>
          <w:szCs w:val="18"/>
        </w:rPr>
        <w:t>*</w:t>
      </w:r>
      <w:r w:rsidRPr="00AA471E">
        <w:rPr>
          <w:rFonts w:ascii="Verdana" w:eastAsia="Times New Roman" w:hAnsi="Verdana" w:cs="Times New Roman"/>
          <w:sz w:val="20"/>
          <w:szCs w:val="18"/>
        </w:rPr>
        <w:t xml:space="preserve"> </w:t>
      </w:r>
      <w:r w:rsidRPr="00AA471E">
        <w:rPr>
          <w:rFonts w:ascii="Verdana" w:eastAsia="Times New Roman" w:hAnsi="Verdana" w:cs="Times New Roman"/>
          <w:b/>
          <w:sz w:val="20"/>
          <w:szCs w:val="18"/>
        </w:rPr>
        <w:t>Proviso inserted by Notification No. CDR-1188/I582/CR-38-88/XI, dated 12.10.1990.</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(5)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w:t>
      </w:r>
      <w:r w:rsidRPr="00AA471E">
        <w:rPr>
          <w:rFonts w:ascii="Verdana" w:eastAsia="Times New Roman" w:hAnsi="Verdana" w:cs="Verdana"/>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An order of suspension made or deemed to have been made under this rule shall continue to remain in force</w:t>
      </w:r>
      <w:r w:rsidRPr="00AA471E">
        <w:rPr>
          <w:rFonts w:ascii="Verdana" w:eastAsia="Times New Roman" w:hAnsi="Verdana" w:cs="Times New Roman"/>
          <w:sz w:val="20"/>
        </w:rPr>
        <w:t xml:space="preserve"> until it is modified or revoked by the authority competent to do so.</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(b)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Where a Government servant is suspended or is deemed to have been suspended (Whether in connection with any disciplinary proceeding or other -wise), and </w:t>
      </w:r>
      <w:r w:rsidRPr="00AA471E">
        <w:rPr>
          <w:rFonts w:ascii="Verdana" w:eastAsia="Times New Roman" w:hAnsi="Verdana" w:cs="Verdana"/>
          <w:sz w:val="20"/>
        </w:rPr>
        <w:lastRenderedPageBreak/>
        <w:t xml:space="preserve">any other </w:t>
      </w:r>
      <w:r w:rsidRPr="00AA471E">
        <w:rPr>
          <w:rFonts w:ascii="Verdana" w:eastAsia="Times New Roman" w:hAnsi="Verdana" w:cs="Times New Roman"/>
          <w:sz w:val="20"/>
        </w:rPr>
        <w:t>disciplinary proceeding is commenced against him during the continuance of that suspension, the authority competent to place him under suspension may, for reasons to be recorded by it in writing, direct that the Government servant shall continue to be under suspension until the termination of all or any of such proceedings.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(c)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An order of suspension made or deemed to have been made under this rule may at any time be modified or revoked by the authority, which made or is deemed to have made the order</w:t>
      </w:r>
      <w:r w:rsidRPr="00AA471E">
        <w:rPr>
          <w:rFonts w:ascii="Verdana" w:eastAsia="Times New Roman" w:hAnsi="Verdana" w:cs="Times New Roman"/>
          <w:sz w:val="20"/>
        </w:rPr>
        <w:t xml:space="preserve"> or by any authority to which that authority is subordinate.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Arial Unicode MS" w:eastAsia="Times New Roman" w:hAnsi="Arial Unicode MS" w:cs="Arial Unicode MS"/>
          <w:b/>
          <w:bCs/>
          <w:sz w:val="20"/>
        </w:rPr>
        <w:t>�������������������</w:t>
      </w:r>
      <w:r w:rsidRPr="00AA471E">
        <w:rPr>
          <w:rFonts w:ascii="Verdana" w:eastAsia="Times New Roman" w:hAnsi="Verdana" w:cs="Verdana"/>
          <w:b/>
          <w:bCs/>
          <w:sz w:val="20"/>
        </w:rPr>
        <w:t xml:space="preserve"> PART III </w:t>
      </w:r>
      <w:r w:rsidRPr="00AA471E">
        <w:rPr>
          <w:rFonts w:ascii="Verdana" w:eastAsia="Times New Roman" w:hAnsi="Verdana" w:cs="Times New Roman"/>
          <w:b/>
          <w:bCs/>
          <w:sz w:val="20"/>
          <w:szCs w:val="38"/>
        </w:rPr>
        <w:t xml:space="preserve">- </w:t>
      </w:r>
      <w:r w:rsidRPr="00AA471E">
        <w:rPr>
          <w:rFonts w:ascii="Verdana" w:eastAsia="Times New Roman" w:hAnsi="Verdana" w:cs="Times New Roman"/>
          <w:b/>
          <w:bCs/>
          <w:sz w:val="20"/>
        </w:rPr>
        <w:t>PENALTIES AND DISCIPLINARY AUTHORITIES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8" w:name="_Penalties"/>
      <w:bookmarkStart w:id="9" w:name="_Toc185263685"/>
      <w:bookmarkEnd w:id="8"/>
      <w:r w:rsidRPr="00AA471E">
        <w:rPr>
          <w:rFonts w:ascii="Times New Roman" w:eastAsia="Times New Roman" w:hAnsi="Times New Roman" w:cs="Times New Roman"/>
          <w:b/>
          <w:bCs/>
          <w:kern w:val="36"/>
          <w:sz w:val="48"/>
        </w:rPr>
        <w:t>5.</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Penalties</w:t>
      </w:r>
      <w:bookmarkEnd w:id="9"/>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sz w:val="20"/>
        </w:rPr>
        <w:t xml:space="preserve">+ </w:t>
      </w:r>
      <w:r w:rsidRPr="00AA471E">
        <w:rPr>
          <w:rFonts w:ascii="Verdana" w:eastAsia="Times New Roman" w:hAnsi="Verdana" w:cs="Times New Roman"/>
          <w:sz w:val="20"/>
        </w:rPr>
        <w:t>[(l) Without prejudice to the provisions of any law [or the time being in force, the following penalties may, for good and sufficient reasons and as hereinafter, provided, be imposed on a Government servant, namely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Minor Penalties</w:t>
      </w:r>
      <w:r w:rsidRPr="00AA471E">
        <w:rPr>
          <w:rFonts w:ascii="Verdana" w:eastAsia="Times New Roman" w:hAnsi="Verdana" w:cs="Times New Roman"/>
          <w:sz w:val="20"/>
        </w:rPr>
        <w:t xml:space="preserve"> </w:t>
      </w:r>
      <w:r w:rsidRPr="00AA471E">
        <w:rPr>
          <w:rFonts w:ascii="Verdana" w:eastAsia="Times New Roman" w:hAnsi="Verdana" w:cs="Times New Roman"/>
          <w:sz w:val="20"/>
          <w:szCs w:val="32"/>
        </w:rPr>
        <w: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32"/>
        </w:rPr>
        <w:t> </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Censure;</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Withholding of his promotion;</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Recovery from his pay of the whole or part of any pecuniary loss caused by him to Government, by negligence or breach of orders;</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(iv)</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Withholding of increments of pay;</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Reduction to a lower stage in the time-scale of pay for a specified period, with further directions as to whether or not the Government servant will earn increments of pay during the period of such reduction and whether on the expiry of such period, the reduction will or will not have the effect of postponing the future increments of his pay;</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reduction to a lower time-scale of pay, grade, post or service which shall</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ordinarily be a bar to the promotion of a Government servant to the time-scale of pay, grade, </w:t>
      </w:r>
      <w:r w:rsidRPr="00AA471E">
        <w:rPr>
          <w:rFonts w:ascii="Verdana" w:eastAsia="Times New Roman" w:hAnsi="Verdana" w:cs="Times New Roman"/>
          <w:sz w:val="20"/>
        </w:rPr>
        <w:t>post, or service from which he was reduced, with or without further directions regarding conditions or restoration to the time-scale of pay, grade, post or service from which the Government servant was reduced and his seniority and pay on such restoration to that time-scale of pay, grade, post or service;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outlineLvl w:val="5"/>
        <w:rPr>
          <w:rFonts w:ascii="Times New Roman" w:eastAsia="Times New Roman" w:hAnsi="Times New Roman" w:cs="Times New Roman"/>
          <w:b/>
          <w:bCs/>
          <w:sz w:val="15"/>
          <w:szCs w:val="15"/>
        </w:rPr>
      </w:pPr>
      <w:r w:rsidRPr="00AA471E">
        <w:rPr>
          <w:rFonts w:ascii="Times New Roman" w:eastAsia="Times New Roman" w:hAnsi="Times New Roman" w:cs="Times New Roman"/>
          <w:b/>
          <w:bCs/>
          <w:sz w:val="15"/>
          <w:szCs w:val="15"/>
        </w:rPr>
        <w:t>Major Penalties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compulsory retirement;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(viii)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removal from Service which shall not be a disqualification for future</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employment</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under Government;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(ix)</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dismissal from Service which shall ordinarily be a disqualification for future</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employment under Government: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b/>
          <w:sz w:val="24"/>
          <w:szCs w:val="24"/>
        </w:rPr>
        <w:t>++</w:t>
      </w:r>
      <w:r w:rsidRPr="00AA471E">
        <w:rPr>
          <w:rFonts w:ascii="Times New Roman" w:eastAsia="Times New Roman" w:hAnsi="Times New Roman" w:cs="Times New Roman"/>
          <w:sz w:val="24"/>
          <w:szCs w:val="24"/>
        </w:rPr>
        <w:t xml:space="preserve"> [Provided that, in every case in which the charge of acceptance from any person of any gratification, other than legal remuneration, as a motive or reward for doing or forbearing to do any official act is established, the penalty mentioned in clause (viii) or (ix) shall be imposed;</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Provided further that, in any exceptional case and for special reasons recorded in writing any other penalty may be imposed].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Explanation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The following shall not amount a penalty within the meaning of this rule, namely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Withholding of increments of pay of Government servant for his failure to pass any departmental examination or the </w:t>
      </w:r>
      <w:r w:rsidRPr="00AA471E">
        <w:rPr>
          <w:rFonts w:ascii="Verdana" w:eastAsia="Times New Roman" w:hAnsi="Verdana" w:cs="Times New Roman"/>
          <w:b/>
          <w:sz w:val="20"/>
        </w:rPr>
        <w:t xml:space="preserve">* </w:t>
      </w:r>
      <w:r w:rsidRPr="00AA471E">
        <w:rPr>
          <w:rFonts w:ascii="Verdana" w:eastAsia="Times New Roman" w:hAnsi="Verdana" w:cs="Times New Roman"/>
          <w:sz w:val="20"/>
        </w:rPr>
        <w:t>[Hindi and Marathi language examination] in accordance with the rules or orders governing the service to which he belongs or post which he holds or the terms of his appointment;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stoppage of a Government servant at the efficiency bar in the time-scale of pay on the</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ground of his unfitness to cross the bar;</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non-promotion of a Government servant, whether in a substantive or officiating</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capacity, after consideration of his case, to a Service, grade or post for promotion to which he i</w:t>
      </w:r>
      <w:r w:rsidRPr="00AA471E">
        <w:rPr>
          <w:rFonts w:ascii="Verdana" w:eastAsia="Times New Roman" w:hAnsi="Verdana" w:cs="Times New Roman"/>
          <w:sz w:val="20"/>
        </w:rPr>
        <w:t>s eligible, on administrative grounds unconnected with his conduct;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(iv)</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szCs w:val="20"/>
        </w:rPr>
        <w:t>reversion of a Government servant officiating in a higher Service grade or post to a lower Service, grade or post, on the ground that he is considered to be unsuitable for such higher Service, grade or post or on any administrative ground unconnected with his conduct;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(v)</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szCs w:val="20"/>
        </w:rPr>
        <w:t>reversion of a Government servant appointed on probation to any other Service, grade or post, to his permanent Service, grade or post during or at the end of the period of probation in accordance with the terms of his appointment or the rules and orders governing such probation;</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(vi)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replacement of the services of .a Government servant, whose services had been borrowed from any Government in India or any authority under its control, at the disposal of such Government, or authority;</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compulsory retirement of a Government servant in accordance with the provisions relating to his superannuation or retirement;</w:t>
      </w:r>
    </w:p>
    <w:p w:rsidR="00AA471E" w:rsidRPr="00AA471E" w:rsidRDefault="00AA471E" w:rsidP="00AA471E">
      <w:pPr>
        <w:tabs>
          <w:tab w:val="num" w:pos="1080"/>
        </w:tabs>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(viii)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termination of the services </w:t>
      </w:r>
      <w:r w:rsidRPr="00AA471E">
        <w:rPr>
          <w:rFonts w:ascii="Arial Unicode MS" w:eastAsia="Times New Roman" w:hAnsi="Arial Unicode MS" w:cs="Arial Unicode MS"/>
          <w:sz w:val="20"/>
        </w:rPr>
        <w:t>�</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 of a Government servant appointed on probation, during or at the end of the period of his probation, in accordance with the terms of his appointment or the rules and orders governing such probation; or</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 of a temporary Government servant unconnected with his conduct; or</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(c) of a Government servant employed under an agreement, in accordance with the terms of such agreement.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(2) Where a penalty mentioned in item (v) or (vi) in sub-rule (1) is imposed on a Government servant, the authority imposing the penalty shall expressly state in the order imposing the penalty that the period for which the reduction is to be effective will be exclusive of any interval spent on leave before the period is completed.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Sub-rule (1) Substituted by Notification No. 1097/CR No. 32/97/XJ dated 5-2-1998.</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Both the provisos shown in the brackets below the Major Penalty of dismissal were added vide notification number CDR 1188/1582/CR.38-88/XI dated 12- 10- 1990</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The words in the bracket in explanation (I) below sub- rule (1) were inserted vide notification number CDR.1187/246/5/XI dated 04- 02- 1987</w:t>
      </w:r>
    </w:p>
    <w:p w:rsidR="00AA471E" w:rsidRPr="00AA471E" w:rsidRDefault="00AA471E" w:rsidP="00AA471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AA471E">
        <w:rPr>
          <w:rFonts w:ascii="Arial Unicode MS" w:eastAsia="Times New Roman" w:hAnsi="Arial Unicode MS" w:cs="Arial Unicode MS"/>
          <w:b/>
          <w:bCs/>
          <w:sz w:val="24"/>
          <w:szCs w:val="24"/>
        </w:rPr>
        <w:lastRenderedPageBreak/>
        <w:t>�������������������������������������������������</w:t>
      </w:r>
      <w:r w:rsidRPr="00AA471E">
        <w:rPr>
          <w:rFonts w:ascii="Times New Roman" w:eastAsia="Times New Roman" w:hAnsi="Times New Roman" w:cs="Times New Roman"/>
          <w:b/>
          <w:bCs/>
          <w:sz w:val="24"/>
          <w:szCs w:val="24"/>
        </w:rPr>
        <w:t xml:space="preserve">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0" w:name="_Disciplinary_authorities"/>
      <w:bookmarkStart w:id="11" w:name="_Toc185263686"/>
      <w:bookmarkEnd w:id="10"/>
      <w:r w:rsidRPr="00AA471E">
        <w:rPr>
          <w:rFonts w:ascii="Times New Roman" w:eastAsia="Times New Roman" w:hAnsi="Times New Roman" w:cs="Times New Roman"/>
          <w:b/>
          <w:bCs/>
          <w:kern w:val="36"/>
          <w:sz w:val="48"/>
          <w:szCs w:val="48"/>
        </w:rPr>
        <w:t>6.</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Disciplinary authorities</w:t>
      </w:r>
      <w:bookmarkEnd w:id="11"/>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(l) The Governor may impose any of the penalties specified in rule 5 on any Government servant.</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(2) Without prejudice to the provisions of sub-rule (1), Appointing Authorities may</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impose any </w:t>
      </w:r>
      <w:r w:rsidRPr="00AA471E">
        <w:rPr>
          <w:rFonts w:ascii="Verdana" w:eastAsia="Times New Roman" w:hAnsi="Verdana" w:cs="Times New Roman"/>
          <w:sz w:val="20"/>
        </w:rPr>
        <w:t>on the penalties specified in rule 5 upon members of Class III and Class IV Services serving under them, whom they have power to appoint: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the Heads of Offices shall exercise the powers of imposing minor penalties on the Class III and Class IV Government servants under their respective administrative control:</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Provided further that Heads of Departments and Regional Head </w:t>
      </w:r>
      <w:r w:rsidRPr="00AA471E">
        <w:rPr>
          <w:rFonts w:ascii="Verdana" w:eastAsia="Times New Roman" w:hAnsi="Verdana" w:cs="Times New Roman"/>
          <w:sz w:val="20"/>
          <w:szCs w:val="24"/>
        </w:rPr>
        <w:t xml:space="preserve">of Departments shall exercise the powers of imposing minor </w:t>
      </w:r>
      <w:r w:rsidRPr="00AA471E">
        <w:rPr>
          <w:rFonts w:ascii="Verdana" w:eastAsia="Times New Roman" w:hAnsi="Verdana" w:cs="Times New Roman"/>
          <w:sz w:val="20"/>
        </w:rPr>
        <w:t>penalties only in relation to Government servants of State Service (Class II) under their respective control:</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rPr>
        <w:t>*</w:t>
      </w:r>
      <w:r w:rsidRPr="00AA471E">
        <w:rPr>
          <w:rFonts w:ascii="Verdana" w:eastAsia="Times New Roman" w:hAnsi="Verdana" w:cs="Times New Roman"/>
          <w:sz w:val="20"/>
        </w:rPr>
        <w:t xml:space="preserve"> [[Provided also that, the Heads of Departments shall exercise the powers of imposing minor penalties only in relation to Government servants of State service (Class-I) under their respective administrative control who draw pay in a scale, the minimum of which does not exceed +(Rs. 10650)].</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b/>
          <w:sz w:val="20"/>
          <w:szCs w:val="20"/>
        </w:rPr>
        <w:t>#</w:t>
      </w:r>
      <w:r w:rsidRPr="00AA471E">
        <w:rPr>
          <w:rFonts w:ascii="Verdana" w:eastAsia="Times New Roman" w:hAnsi="Verdana" w:cs="Times New Roman"/>
          <w:sz w:val="20"/>
          <w:szCs w:val="20"/>
        </w:rPr>
        <w:t xml:space="preserve"> [[(3) Without prejudice to the provisions of sub-rule (1), the Commissioners of Divisions shall, in the course of implementation of the Employment Guarantee Scheme under the Maharashtra Employment Guarantee Act, 1977(Mah. XX of 1978), exercise the powers of imposing minor penalties only in relation to Government servants of State Service, Class I, drawing pay in a scale the minimum of which is +[Rs. 10650) or </w:t>
      </w:r>
      <w:r w:rsidRPr="00AA471E">
        <w:rPr>
          <w:rFonts w:ascii="Verdana" w:eastAsia="Times New Roman" w:hAnsi="Verdana" w:cs="Times New Roman"/>
          <w:sz w:val="20"/>
          <w:szCs w:val="20"/>
        </w:rPr>
        <w:lastRenderedPageBreak/>
        <w:t>less and of State Services, Class II, and shall also exercise .the powers of imposing any of the penalties specified in rule 5 in relation to members of Class III and Class IV Services serving in the said Scheme.]]</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 The Proviso inserted by Notification No. CDR.1185/2777/3/XI, dated 17.4.1986.</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xml:space="preserve"># </w:t>
      </w:r>
      <w:r w:rsidRPr="00AA471E">
        <w:rPr>
          <w:rFonts w:ascii="Verdana" w:eastAsia="Times New Roman" w:hAnsi="Verdana" w:cs="Times New Roman"/>
          <w:b/>
          <w:bCs/>
          <w:sz w:val="20"/>
          <w:szCs w:val="18"/>
        </w:rPr>
        <w:t>Sub-rule (3) inserted by Notification No. CDR 1187/1351/27- XI dated 18/6/1987</w:t>
      </w:r>
      <w:r w:rsidRPr="00AA471E">
        <w:rPr>
          <w:rFonts w:ascii="Verdana" w:eastAsia="Times New Roman" w:hAnsi="Verdana" w:cs="Times New Roman"/>
          <w:sz w:val="20"/>
          <w:szCs w:val="18"/>
        </w:rPr>
        <w: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b/>
          <w:bCs/>
          <w:sz w:val="24"/>
          <w:szCs w:val="18"/>
        </w:rPr>
        <w:t xml:space="preserve">+ Letters and figures "Rs. 3000/- </w:t>
      </w:r>
      <w:r w:rsidRPr="00AA471E">
        <w:rPr>
          <w:rFonts w:ascii="Arial Unicode MS" w:eastAsia="Times New Roman" w:hAnsi="Arial Unicode MS" w:cs="Arial Unicode MS"/>
          <w:b/>
          <w:bCs/>
          <w:sz w:val="24"/>
          <w:szCs w:val="18"/>
        </w:rPr>
        <w:t>�</w:t>
      </w:r>
      <w:r w:rsidRPr="00AA471E">
        <w:rPr>
          <w:rFonts w:ascii="Times New Roman" w:eastAsia="Times New Roman" w:hAnsi="Times New Roman" w:cs="Times New Roman"/>
          <w:b/>
          <w:bCs/>
          <w:sz w:val="24"/>
          <w:szCs w:val="18"/>
        </w:rPr>
        <w:t>substituted by Notification number CDR- 1189/ 1258/ 20/ XI dated 18- 10- 1989, in third Proviso below sub- rule (2) and in sub- rule (3) were further substituted by the letters and figures Rs. 10650/- by Notification No. CDR-1001/773/C.R.13/01/XI, dated 29.10.2004.</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2" w:name="_Toc185263687"/>
      <w:r w:rsidRPr="00AA471E">
        <w:rPr>
          <w:rFonts w:ascii="Times New Roman" w:eastAsia="Times New Roman" w:hAnsi="Times New Roman" w:cs="Times New Roman"/>
          <w:b/>
          <w:bCs/>
          <w:kern w:val="36"/>
          <w:sz w:val="48"/>
          <w:szCs w:val="48"/>
        </w:rPr>
        <w:t>7.</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Authority to institute proceedings</w:t>
      </w:r>
      <w:bookmarkEnd w:id="12"/>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32"/>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(1) The Governor or any other authority empowered by him by general or special order may-</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(a) institute disciplinary proceedings against any Government servant;</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 direct a disciplinary authority to institute disciplinary proceedings against any Government servant on whom that disciplinary authority is competent to impose under these rules any of the penalties specified in rule 5.</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b/>
          <w:sz w:val="20"/>
        </w:rPr>
        <w:lastRenderedPageBreak/>
        <w:t>+</w:t>
      </w:r>
      <w:r w:rsidRPr="00AA471E">
        <w:rPr>
          <w:rFonts w:ascii="Verdana" w:eastAsia="Times New Roman" w:hAnsi="Verdana" w:cs="Times New Roman"/>
          <w:sz w:val="20"/>
        </w:rPr>
        <w:t xml:space="preserve"> (c) [direct the transfer of any pending enquiry from any enquiring </w:t>
      </w:r>
      <w:r w:rsidRPr="00AA471E">
        <w:rPr>
          <w:rFonts w:ascii="Verdana" w:eastAsia="Times New Roman" w:hAnsi="Verdana" w:cs="Times New Roman"/>
          <w:sz w:val="20"/>
          <w:szCs w:val="24"/>
        </w:rPr>
        <w:t xml:space="preserve">authority, appointed by the disciplinary authority under sub-rule </w:t>
      </w:r>
      <w:r w:rsidRPr="00AA471E">
        <w:rPr>
          <w:rFonts w:ascii="Verdana" w:eastAsia="Times New Roman" w:hAnsi="Verdana" w:cs="Times New Roman"/>
          <w:sz w:val="20"/>
        </w:rPr>
        <w:t>(2) of rule 8, to any other enquiring authority if he is satisfied that it .is necessary for timely completion of enquiry].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(2) </w:t>
      </w:r>
      <w:r w:rsidRPr="00AA471E">
        <w:rPr>
          <w:rFonts w:ascii="Verdana" w:eastAsia="Times New Roman" w:hAnsi="Verdana" w:cs="Times New Roman"/>
          <w:sz w:val="20"/>
          <w:szCs w:val="26"/>
        </w:rPr>
        <w:t xml:space="preserve">A </w:t>
      </w:r>
      <w:r w:rsidRPr="00AA471E">
        <w:rPr>
          <w:rFonts w:ascii="Verdana" w:eastAsia="Times New Roman" w:hAnsi="Verdana" w:cs="Times New Roman"/>
          <w:sz w:val="20"/>
        </w:rPr>
        <w:t>disciplinary authority competent under these rules to impose any of the penalties specified in rule 5 may institute disciplinary proceeding against any Government servant on whom the disciplinary authority is competent to impose any of the penalties specified in rule 5.</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20"/>
        </w:rPr>
        <w:t>+ Inserted by Notification No. CDR 1097/ CR-I0/ 97/XI dated 6.2.1998.</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Arial Unicode MS" w:eastAsia="Times New Roman" w:hAnsi="Arial Unicode MS" w:cs="Arial Unicode MS"/>
          <w:b/>
          <w:bCs/>
          <w:sz w:val="20"/>
        </w:rPr>
        <w:t>������������������������</w:t>
      </w:r>
      <w:r w:rsidRPr="00AA471E">
        <w:rPr>
          <w:rFonts w:ascii="Verdana" w:eastAsia="Times New Roman" w:hAnsi="Verdana" w:cs="Verdana"/>
          <w:b/>
          <w:bCs/>
          <w:sz w:val="20"/>
        </w:rPr>
        <w:t xml:space="preserve"> PART IV </w:t>
      </w:r>
      <w:r w:rsidRPr="00AA471E">
        <w:rPr>
          <w:rFonts w:ascii="Verdana" w:eastAsia="Times New Roman" w:hAnsi="Verdana" w:cs="Times New Roman"/>
          <w:b/>
          <w:bCs/>
          <w:sz w:val="20"/>
          <w:szCs w:val="44"/>
        </w:rPr>
        <w:t>-</w:t>
      </w:r>
      <w:r w:rsidRPr="00AA471E">
        <w:rPr>
          <w:rFonts w:ascii="Verdana" w:eastAsia="Times New Roman" w:hAnsi="Verdana" w:cs="Times New Roman"/>
          <w:b/>
          <w:bCs/>
          <w:sz w:val="20"/>
        </w:rPr>
        <w:t>PROCEDURE FOR IMPOSING PENALTIES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3" w:name="_Procedure_for_imposing"/>
      <w:bookmarkStart w:id="14" w:name="_Toc185263688"/>
      <w:bookmarkEnd w:id="13"/>
      <w:r w:rsidRPr="00AA471E">
        <w:rPr>
          <w:rFonts w:ascii="Times New Roman" w:eastAsia="Times New Roman" w:hAnsi="Times New Roman" w:cs="Times New Roman"/>
          <w:b/>
          <w:bCs/>
          <w:kern w:val="36"/>
          <w:sz w:val="48"/>
          <w:szCs w:val="48"/>
        </w:rPr>
        <w:t>8.</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Procedure for imposing major penalties</w:t>
      </w:r>
      <w:bookmarkEnd w:id="14"/>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No order imposing any of the major penalties shall be made except after an inquiry held, as far as may be, in the manner provided in this rule and rule 9, or w</w:t>
      </w:r>
      <w:r w:rsidRPr="00AA471E">
        <w:rPr>
          <w:rFonts w:ascii="Verdana" w:eastAsia="Times New Roman" w:hAnsi="Verdana" w:cs="Times New Roman"/>
          <w:sz w:val="20"/>
        </w:rPr>
        <w:t>here such inquiry is held under the Public Servants (Inquiries) Act 1850 (37 of 1850), in the manner provided in that Act.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Whenever the disciplinary authority is of the opinion that there are </w:t>
      </w:r>
      <w:r w:rsidRPr="00AA471E">
        <w:rPr>
          <w:rFonts w:ascii="Verdana" w:eastAsia="Times New Roman" w:hAnsi="Verdana" w:cs="Times New Roman"/>
          <w:sz w:val="20"/>
        </w:rPr>
        <w:t>grounds for inquiring into the truth of any imputation of misconduct or misbehaviour against a Government servant it may itself inquire into, or appoint under this rule or under the provisions of the Public Servants (Inquiries) Act, 1850, as the case may be, an authority to inquire into the truth thereof.</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w:t>
      </w:r>
    </w:p>
    <w:p w:rsidR="00AA471E" w:rsidRPr="00AA471E" w:rsidRDefault="00AA471E" w:rsidP="00AA471E">
      <w:pPr>
        <w:spacing w:before="100" w:beforeAutospacing="1" w:after="100" w:afterAutospacing="1" w:line="360" w:lineRule="auto"/>
        <w:ind w:left="180"/>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Explanation-</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Where a disciplinary authority itself holds an inquiry under this rule, any reference to an inquiring authority in this rule shall, unless the context otherwise requires, be construed as reference to the disciplinary authority.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(3)</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t>
      </w:r>
      <w:r w:rsidRPr="00AA471E">
        <w:rPr>
          <w:rFonts w:ascii="Verdana" w:eastAsia="Times New Roman" w:hAnsi="Verdana" w:cs="Verdana"/>
          <w:sz w:val="20"/>
        </w:rPr>
        <w:tab/>
        <w:t>Where it is proposed to hold an inquiry against a Government servant under this</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rule, the disciplinary authority shall draw up or cause to be drawn up-</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 </w:t>
      </w:r>
      <w:r w:rsidRPr="00AA471E">
        <w:rPr>
          <w:rFonts w:ascii="Verdana" w:eastAsia="Times New Roman" w:hAnsi="Verdana" w:cs="Times New Roman"/>
          <w:sz w:val="20"/>
        </w:rPr>
        <w:tab/>
        <w:t>the substance of the imputations of misconduct or misbehaviour into definite and distinct articles of charge;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(ii) a statement of the imputation of misconduct or misbehaviour in support of each article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of charge, which shall contain-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(a) a statement of all relevant facts including any admission or confession made by the Government servant; and</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(b) a list of documents by which, and a list of witnesses by whom, the articles of charges are proposed to be sustained.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(4)</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w:t>
      </w:r>
      <w:r w:rsidRPr="00AA471E">
        <w:rPr>
          <w:rFonts w:ascii="Verdana" w:eastAsia="Times New Roman" w:hAnsi="Verdana" w:cs="Times New Roman"/>
          <w:sz w:val="20"/>
        </w:rPr>
        <w:t xml:space="preserve">disciplinary authority shall deliver or cause to be delivered to the Government servant, a copy of articles of charge the statement of the imputations of misconduct or misbehaviour, and a list of documents and of the witnesses by which each article of charge is proposed to be sustained, and shall by a written notice require the </w:t>
      </w:r>
      <w:r w:rsidRPr="00AA471E">
        <w:rPr>
          <w:rFonts w:ascii="Verdana" w:eastAsia="Times New Roman" w:hAnsi="Verdana" w:cs="Times New Roman"/>
          <w:sz w:val="20"/>
        </w:rPr>
        <w:lastRenderedPageBreak/>
        <w:t>Government servant to submit to it within such time as may be specified in the notice, a written statement of his defence and to state whether he desires to be heard in person.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900"/>
        <w:jc w:val="both"/>
        <w:rPr>
          <w:rFonts w:ascii="Times New Roman" w:eastAsia="Times New Roman" w:hAnsi="Times New Roman" w:cs="Times New Roman"/>
          <w:sz w:val="24"/>
          <w:szCs w:val="24"/>
        </w:rPr>
      </w:pPr>
      <w:r w:rsidRPr="00AA471E">
        <w:rPr>
          <w:rFonts w:ascii="Verdana" w:eastAsia="Times New Roman" w:hAnsi="Verdana" w:cs="Times New Roman"/>
          <w:sz w:val="20"/>
        </w:rPr>
        <w:t>(5) (a)</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On receipt of the written statement of defence the disciplinary </w:t>
      </w:r>
      <w:r w:rsidRPr="00AA471E">
        <w:rPr>
          <w:rFonts w:ascii="Verdana" w:eastAsia="Times New Roman" w:hAnsi="Verdana" w:cs="Times New Roman"/>
          <w:sz w:val="20"/>
          <w:szCs w:val="24"/>
        </w:rPr>
        <w:t>authority may itself inquire into such of the articles of charge as are not admitted, or, if it considers it necessary as to do, appoint, under sub-rule (2) an inquiring authority for</w:t>
      </w:r>
      <w:r w:rsidRPr="00AA471E">
        <w:rPr>
          <w:rFonts w:ascii="Verdana" w:eastAsia="Times New Roman" w:hAnsi="Verdana" w:cs="Times New Roman"/>
          <w:i/>
          <w:iCs/>
          <w:sz w:val="20"/>
          <w:szCs w:val="24"/>
        </w:rPr>
        <w:t xml:space="preserve"> </w:t>
      </w:r>
      <w:r w:rsidRPr="00AA471E">
        <w:rPr>
          <w:rFonts w:ascii="Verdana" w:eastAsia="Times New Roman" w:hAnsi="Verdana" w:cs="Times New Roman"/>
          <w:sz w:val="20"/>
          <w:szCs w:val="24"/>
        </w:rPr>
        <w:t xml:space="preserve">the purpose, and where all the articles of charge have been admitted by the Government servant in his written statement of defence, the disciplinary authority shall record its findings on each charge </w:t>
      </w:r>
      <w:r w:rsidRPr="00AA471E">
        <w:rPr>
          <w:rFonts w:ascii="Verdana" w:eastAsia="Times New Roman" w:hAnsi="Verdana" w:cs="Times New Roman"/>
          <w:sz w:val="20"/>
        </w:rPr>
        <w:t>after taking such evidence as it may think fit and shall act in the manner laid down in rule 9 of these rules.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(b)</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If no written statement of defence is submitted by the Government servant, the disciplinary authority may itself inquire into the articles of charge or may, if it considers it necessary to do so a</w:t>
      </w:r>
      <w:r w:rsidRPr="00AA471E">
        <w:rPr>
          <w:rFonts w:ascii="Verdana" w:eastAsia="Times New Roman" w:hAnsi="Verdana" w:cs="Times New Roman"/>
          <w:sz w:val="20"/>
        </w:rPr>
        <w:t>ppoint under sub-rule (2) of these rules an inquiring authority for the purpose.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(c)</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Where the disciplinary authority appoints an inquiring authority it may, by an order, appoint a Government servant or a legal practitioner, to be known as the "Present</w:t>
      </w:r>
      <w:r w:rsidRPr="00AA471E">
        <w:rPr>
          <w:rFonts w:ascii="Verdana" w:eastAsia="Times New Roman" w:hAnsi="Verdana" w:cs="Times New Roman"/>
          <w:sz w:val="20"/>
        </w:rPr>
        <w:t>ing Officer" to present the case in support of the articles of charge before the inquiring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(6) The disciplinary authority shall where it is not the inquiring authority, forward to the inquiring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xml:space="preserve">(i)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 copy of each of the arti</w:t>
      </w:r>
      <w:r w:rsidRPr="00AA471E">
        <w:rPr>
          <w:rFonts w:ascii="Verdana" w:eastAsia="Times New Roman" w:hAnsi="Verdana" w:cs="Times New Roman"/>
          <w:sz w:val="20"/>
        </w:rPr>
        <w:t>cles of charge and the statement of the imputations of misconduct or misbehaviour;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(ii)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a copy of the written statement of defence, if any, submitted by the Government servants;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(iii)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copies of statements of witnesses if any, referred </w:t>
      </w:r>
      <w:r w:rsidRPr="00AA471E">
        <w:rPr>
          <w:rFonts w:ascii="Verdana" w:eastAsia="Times New Roman" w:hAnsi="Verdana" w:cs="Times New Roman"/>
          <w:sz w:val="20"/>
        </w:rPr>
        <w:t>to in sub-rule (3) of this rule;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(iv) </w:t>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evidence proving the delivery of the documents referred to in sub-rule (3) to the Government servant; and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(v) a copy of the order appointing the presenting Officer.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360"/>
        </w:tabs>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(7)</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Government servant shall appear in</w:t>
      </w:r>
      <w:r w:rsidRPr="00AA471E">
        <w:rPr>
          <w:rFonts w:ascii="Verdana" w:eastAsia="Times New Roman" w:hAnsi="Verdana" w:cs="Times New Roman"/>
          <w:sz w:val="20"/>
        </w:rPr>
        <w:t xml:space="preserve"> person before the inquiring authority on such day and at such time within ten working days from the date of receipt by him of the articles of charge and the statement of the imputations of misconduct or misbehaviour, as the inquiring authority may, by a notice in writing, specify in this behalf, or within such further time not exceeding ten days, as the </w:t>
      </w:r>
      <w:r w:rsidRPr="00AA471E">
        <w:rPr>
          <w:rFonts w:ascii="Verdana" w:eastAsia="Times New Roman" w:hAnsi="Verdana" w:cs="Times New Roman"/>
          <w:sz w:val="20"/>
          <w:szCs w:val="24"/>
        </w:rPr>
        <w:t>inquiring authority may allow.</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(8) The Government servant may take the assistance of any other Government servant </w:t>
      </w:r>
      <w:r w:rsidRPr="00AA471E">
        <w:rPr>
          <w:rFonts w:ascii="Verdana" w:eastAsia="Times New Roman" w:hAnsi="Verdana" w:cs="Times New Roman"/>
          <w:b/>
          <w:sz w:val="20"/>
        </w:rPr>
        <w:t>*</w:t>
      </w:r>
      <w:r w:rsidRPr="00AA471E">
        <w:rPr>
          <w:rFonts w:ascii="Verdana" w:eastAsia="Times New Roman" w:hAnsi="Verdana" w:cs="Times New Roman"/>
          <w:sz w:val="20"/>
        </w:rPr>
        <w:t>[or retired Government Servant] to present the case on his behalf, but may not engage a legal practitioner for the purpose unless the Presenting Officer appointed by the disciplinary authority is a legal practitioner, or, the disciplinary authority, having regard to the circumstances of the case, so permits.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lastRenderedPageBreak/>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(9)</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If the Government servant who has not admitted any of the articles of charge in his written statement of defence, or has not submitted any written statement of defence, appears before the inquiring authority, such authority shall ask</w:t>
      </w:r>
      <w:r w:rsidRPr="00AA471E">
        <w:rPr>
          <w:rFonts w:ascii="Verdana" w:eastAsia="Times New Roman" w:hAnsi="Verdana" w:cs="Times New Roman"/>
          <w:sz w:val="20"/>
        </w:rPr>
        <w:t xml:space="preserve"> him whether he is guilty or has any defence to make and if the pleads guilty to any of the articles of charge, the inquiring authority shall record the plea, sign the record and obtain signature of the Government servant thereon.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(10) The inquiring authority shall return a finding of guilt in respect of those articles of charge to which the Government servant pleads guilty.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(11) The inquiring authority shall, if the Government servant fails to appear within the specified time or refuses or admits to plead, require the Presenting Officer to produce the evidence by which he proposes to prove article of charge and shall adjourn the case to a later date not exceeding thirty days, after recording an order that the Government servant may, for the purpose of preparing his defence,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inspect within five days of the order or within such further time not exceeding five days as the inquiring authority may allow, the documents specified in the list referred to in sub-rule (3) of this rule.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(ii)</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t>
      </w:r>
      <w:r w:rsidRPr="00AA471E">
        <w:rPr>
          <w:rFonts w:ascii="Verdana" w:eastAsia="Times New Roman" w:hAnsi="Verdana" w:cs="Times New Roman"/>
          <w:sz w:val="20"/>
        </w:rPr>
        <w:t>submit a list of witnesses to be examined on his behalf.</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540"/>
        </w:tabs>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(iii) give a notice within ten days of the order or within such further time not</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exceeding ten days as the inquiring authority may allow, for the </w:t>
      </w:r>
      <w:r w:rsidRPr="00AA471E">
        <w:rPr>
          <w:rFonts w:ascii="Verdana" w:eastAsia="Times New Roman" w:hAnsi="Verdana" w:cs="Times New Roman"/>
          <w:sz w:val="20"/>
        </w:rPr>
        <w:t xml:space="preserve">discovery or production of any </w:t>
      </w:r>
      <w:r w:rsidRPr="00AA471E">
        <w:rPr>
          <w:rFonts w:ascii="Verdana" w:eastAsia="Times New Roman" w:hAnsi="Verdana" w:cs="Times New Roman"/>
          <w:sz w:val="20"/>
        </w:rPr>
        <w:lastRenderedPageBreak/>
        <w:t>documents which are in the possession of Government but not mentioned in the list referred to in sub-rule (3) of this rule, indicating the relevance of such documents.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(12) Where the Government servant applies orally or in writing for the supply of copies of the statements of witnesses mentioned in the list referred to in sub-rule (3) of this rule, the inquiring authority shall furnish him with such copies as early as possible, and in any case not later than three days before the commencement of the examination of the witnesses on behalf of the disciplinary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(13) Where the inquiring authority receives a notice from the Government servant for the discovery or production of documents, the inquiring authority shall forward the same or copies thereof to the authority in whose custody or possession the documents are kept, with a requisition for the production of the documents by such date as may be specified in such requisition.</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ind w:left="540"/>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Provided that, the inquiring authority may, for reasons to be recorded by it in writing, refuse to requisition such of the documents as are, in its opinion, not relevant to the case.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(14) On receipt of the requisition referred to in sub-rule (13), every authority having the custody or possession of the requisitioned documents shall produce the same before the inquiring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ind w:left="540"/>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Provided that, if the authority having the custody or possession of the requisitioned documents is satisfied for reasons to be recorded by it in writing that the production of all or any of such documents would be against the public interest or security of the State, it shall inform the inquiring authority and the inquiring authority shall, on being so informed, communicate the information to the Government servant and withdraw the requisition made by it for the production of discovery of such documents.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(15) The inquiry shall be commenced on the date fixed in that behalf by the inquiring authority and shall be continued thereafter on such date or dates as may be fixed time to time by that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540"/>
        </w:tabs>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(16) On the date fixed for the inquiry, the oral and documentary evidence by which the articles of charge arc proposed to be proved shall be produced by or on behalf of, the disciplinary authority.The witnesses shall be examined by or on behalf of the Presenting Officer and may be cross-examined by or on behalf of the Government servant. The Presenting Officer shall be entitled to re-examine, the witnesses an</w:t>
      </w:r>
      <w:r w:rsidRPr="00AA471E">
        <w:rPr>
          <w:rFonts w:ascii="Verdana" w:eastAsia="Times New Roman" w:hAnsi="Verdana" w:cs="Times New Roman"/>
          <w:i/>
          <w:iCs/>
          <w:sz w:val="20"/>
        </w:rPr>
        <w:t xml:space="preserve"> </w:t>
      </w:r>
      <w:r w:rsidRPr="00AA471E">
        <w:rPr>
          <w:rFonts w:ascii="Verdana" w:eastAsia="Times New Roman" w:hAnsi="Verdana" w:cs="Times New Roman"/>
          <w:sz w:val="20"/>
        </w:rPr>
        <w:t>any points on which they have been cross-examined, but not on any new matter, without the leave of the inquiring authority. The inquiring authority may also put such questions to the witnesses as it thinks fit.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(17) If it shall appear necessary before the close of the case on behalf of the disciplinary authority, the inquiring authority may, in its discretion, allow the Presenting Officer to produce evidence not included in the list given to the Government servant or may itself call for new evidence or recall and re-examine any witness and in such case the Government servant shall be entitled to have, if he demands it. a copy of the list of further evidence proposed to be produced and an adjournment of the inquiry for three clear days before the production of such new evidence, exclusive of the day of adjournment and the day to which the inquiry is adjourned. The inquiring authority shall give the Government servant an opportunity of inspecting such documents before they are taken on the record. The inquiring authority may also allow the</w:t>
      </w:r>
    </w:p>
    <w:p w:rsidR="00AA471E" w:rsidRPr="00AA471E" w:rsidRDefault="00AA471E" w:rsidP="00AA471E">
      <w:pPr>
        <w:tabs>
          <w:tab w:val="left" w:pos="540"/>
        </w:tabs>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Government servant to produce new evidence, if it is of the opinion that the production of such evidence is necessary in the interests of justice: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no new evidence shall be permitted or called for or any witness shall be recalled to fill up any gap in the evidence unless there is an inherent lacuna or defect in the evidence which has been produced originally.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(18) When the case for the disciplinary authority is closed, the Government servant shall be required to state his defence, orally or in writing, as he may prefer. If the defence is made orally, it shall be recorded and the Government servant shall be required to sign the record. In either case a copy of the statement of defence shall be given to the Presenting Officer appointed, if any.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w:t>
      </w:r>
      <w:r w:rsidRPr="00AA471E">
        <w:rPr>
          <w:rFonts w:ascii="Verdana" w:eastAsia="Times New Roman" w:hAnsi="Verdana" w:cs="Times New Roman"/>
          <w:sz w:val="20"/>
          <w:szCs w:val="20"/>
        </w:rPr>
        <w:t>19) The Evidence on behalf of the Government servant shall then be produced. The Government servant may examine himself in his own behalf if he so prefers. The witnesses produced by the Government servant shall then be examined and shall be liable to cross- examination, re-examination and examination by the inquiring authority according to the provisions applicable to the witnesses for the disciplinary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(20) The inquiring authority may, after the Government servant closes his case and shall, if the Government servant has not examined himself, generally question him on the circumstances appearing against him in the evidence for the purpose of enabling the Government servant to explain any circumstances appearing in the evidence against him.</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540"/>
        </w:tabs>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(21) The inquiring authority may, after the completion of the production of evidence, hear the Presenting Officer, appointed, if any, and the Government servant, or permit them to file the written briefs of their respective case, if they so desire.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(22) If the Government servant to whom a copy of the articles of charge has been delivered, does not submit a written statement of defence on or before the date specified for the purpose or does not appear in person before the inquiring authority or </w:t>
      </w:r>
      <w:r w:rsidRPr="00AA471E">
        <w:rPr>
          <w:rFonts w:ascii="Verdana" w:eastAsia="Times New Roman" w:hAnsi="Verdana" w:cs="Times New Roman"/>
          <w:sz w:val="20"/>
        </w:rPr>
        <w:lastRenderedPageBreak/>
        <w:t>otherwise fails or refuses to comply with the provisions of this rule, the inquiring may hold the inquiry ex-parte.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tabs>
          <w:tab w:val="left" w:pos="900"/>
        </w:tabs>
        <w:spacing w:before="100" w:beforeAutospacing="1" w:after="100" w:afterAutospacing="1" w:line="360" w:lineRule="auto"/>
        <w:ind w:left="900" w:hanging="900"/>
        <w:jc w:val="both"/>
        <w:rPr>
          <w:rFonts w:ascii="Times New Roman" w:eastAsia="Times New Roman" w:hAnsi="Times New Roman" w:cs="Times New Roman"/>
          <w:sz w:val="24"/>
          <w:szCs w:val="24"/>
        </w:rPr>
      </w:pPr>
      <w:r w:rsidRPr="00AA471E">
        <w:rPr>
          <w:rFonts w:ascii="Verdana" w:eastAsia="Times New Roman" w:hAnsi="Verdana" w:cs="Times New Roman"/>
          <w:sz w:val="20"/>
        </w:rPr>
        <w:t>(23) (a) Where a disciplinary authority competent to impose any of the minor penalties but not competent to impose any of the major penalties has itself inquired into or caused to be inquired into any of the articles of charge and that authority, having regard to its own findings or having regard to its decision on any of the findings of any inquiring authority appointed by it, is of the opinion that any of the major penalties should be imposed on the Government servant, that authority shall forward the records of the inquiry to such disciplinary authority as is competent to impose such major penalty.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 The disciplinary authority to which the records are so forwarded may act on the evidence on the record or may, if it is of the opinion that further examination of any of the witnesses is necessary in the interests of justice, recall the witness and examine, cross-examine and re-examine the witness, and may impose on the Government servant such penalty as it may deem fit in accordance with these rules.</w:t>
      </w:r>
    </w:p>
    <w:p w:rsidR="00AA471E" w:rsidRPr="00AA471E" w:rsidRDefault="00AA471E" w:rsidP="00AA471E">
      <w:pPr>
        <w:spacing w:before="100" w:beforeAutospacing="1" w:after="100" w:afterAutospacing="1" w:line="360" w:lineRule="auto"/>
        <w:ind w:left="90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if any witnesses are recalled, they may be cross-examined by or on behalf of the Government servant.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(24) Whenever any inquiring authority, after having heard and recorded the whole or any part of the evidence in an inquiry ceases to exercise jurisdiction therein, and is succeeded by another inquiring authority which has, and which exercises, such jurisdiction, the inquiring authority so succeeding may act on the evidence so recorded by its predecessor, or partly recorded by its predecessor and partly recorded by itself:</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Provided that, if the succeeding inquiring authority is of the opinion that further examination of any of the witnesses whose evidence has already been recorded is necessary in the interests of justice, it may recall, examine cross-examine and re-examine any such witnesses as hereinbefore provided.</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if any witnesses are recalled, they may be cross-examined by or on behalf of the Government servant.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(25) After conclusion of the inquiry, a report shall be prepared by the inquiring authority, such report shall contain-</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(a) the articles of the charge and the statement of the imputations of misconduct or misbehaviour;</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(b) the defence of the Government servant in respect of each article of charge;</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(c) an assessment of the evidence in respect of each article of charge;</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(d) the findings on each article of charge and the reasons therefor;</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t>�</w:t>
      </w:r>
      <w:r w:rsidRPr="00AA471E">
        <w:rPr>
          <w:rFonts w:ascii="Verdana" w:eastAsia="Times New Roman" w:hAnsi="Verdana" w:cs="Times New Roman"/>
          <w:b/>
          <w:sz w:val="20"/>
        </w:rPr>
        <w:t>+</w:t>
      </w:r>
      <w:r w:rsidRPr="00AA471E">
        <w:rPr>
          <w:rFonts w:ascii="Verdana" w:eastAsia="Times New Roman" w:hAnsi="Verdana" w:cs="Times New Roman"/>
          <w:sz w:val="20"/>
        </w:rPr>
        <w:t xml:space="preserve"> [(e) Recommendation regarding the quantum of punishment]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(26) Where, in the opinion of the inquiring authority, the proceedings of the inquiry establish any article of charge, different from the original article of the charge and it may record its finding on such article of charge: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180"/>
        </w:tabs>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ab/>
      </w:r>
      <w:r w:rsidRPr="00AA471E">
        <w:rPr>
          <w:rFonts w:ascii="Verdana" w:eastAsia="Times New Roman" w:hAnsi="Verdana" w:cs="Times New Roman"/>
          <w:sz w:val="20"/>
        </w:rPr>
        <w:tab/>
      </w:r>
      <w:r w:rsidRPr="00AA471E">
        <w:rPr>
          <w:rFonts w:ascii="Arial Unicode MS" w:eastAsia="Times New Roman" w:hAnsi="Arial Unicode MS" w:cs="Arial Unicode MS"/>
          <w:sz w:val="20"/>
        </w:rPr>
        <w:t>������</w:t>
      </w:r>
      <w:r w:rsidRPr="00AA471E">
        <w:rPr>
          <w:rFonts w:ascii="Verdana" w:eastAsia="Times New Roman" w:hAnsi="Verdana" w:cs="Verdana"/>
          <w:sz w:val="20"/>
        </w:rPr>
        <w:t>Provided that, the findings on such article of charge shall not be recorded unless the Government servant has admitted the facts on which such arti</w:t>
      </w:r>
      <w:r w:rsidRPr="00AA471E">
        <w:rPr>
          <w:rFonts w:ascii="Verdana" w:eastAsia="Times New Roman" w:hAnsi="Verdana" w:cs="Times New Roman"/>
          <w:sz w:val="20"/>
        </w:rPr>
        <w:t xml:space="preserve">cle of charge </w:t>
      </w:r>
      <w:r w:rsidRPr="00AA471E">
        <w:rPr>
          <w:rFonts w:ascii="Verdana" w:eastAsia="Times New Roman" w:hAnsi="Verdana" w:cs="Times New Roman"/>
          <w:sz w:val="20"/>
        </w:rPr>
        <w:lastRenderedPageBreak/>
        <w:t>is based or has had a reasonable opportunity of defending himself against such article of charge.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(27) The inquiring authority, where it is not itself the disciplinary authority, shall, forward to the disciplinary authority the records of inquiry which shall include-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(a) the report prepared by it under sub-rule (25);</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(b) the written statement of defence, if any, submitted by the Government servant;</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(c) the oral and documentary evidence produced in the course of the inquiry;</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(d) written briefs, if any, filed by the Presenting Officer or the Government servant or both during the course of the inquiry; and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2"/>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(e) the orders, if any, made by the disciplinary authority and the inquiring authority in regard to the inquiry.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The words in the bracket shown in sub- rule 8 inserted by Notification No. CDR. 1096/CR-83/96-11 dated 10-6-1998.</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Clause (e) of Sub-rule (25) deleted by Notification No. CDR 1096/ CR-58-96/XI dated 1-12-1997.</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4"/>
          <w:szCs w:val="24"/>
        </w:rPr>
        <w:lastRenderedPageBreak/>
        <w:t>���������������������������������������������������</w:t>
      </w:r>
      <w:r w:rsidRPr="00AA471E">
        <w:rPr>
          <w:rFonts w:ascii="Times New Roman" w:eastAsia="Times New Roman" w:hAnsi="Times New Roman" w:cs="Times New Roman"/>
          <w:sz w:val="24"/>
          <w:szCs w:val="24"/>
        </w:rPr>
        <w:t xml:space="preserve">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5" w:name="_Action_on_the"/>
      <w:bookmarkStart w:id="16" w:name="_Toc185263689"/>
      <w:bookmarkEnd w:id="15"/>
      <w:r w:rsidRPr="00AA471E">
        <w:rPr>
          <w:rFonts w:ascii="Times New Roman" w:eastAsia="Times New Roman" w:hAnsi="Times New Roman" w:cs="Times New Roman"/>
          <w:b/>
          <w:bCs/>
          <w:kern w:val="36"/>
          <w:sz w:val="48"/>
        </w:rPr>
        <w:t>9.</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Action on the inquiry report</w:t>
      </w:r>
      <w:bookmarkEnd w:id="16"/>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disciplinary authority, if it is not itself the inquiring authority may, for reasons to be recorded by it in writing, remit the case to the inquiring authority for further inquiry and report, and t</w:t>
      </w:r>
      <w:r w:rsidRPr="00AA471E">
        <w:rPr>
          <w:rFonts w:ascii="Verdana" w:eastAsia="Times New Roman" w:hAnsi="Verdana" w:cs="Times New Roman"/>
          <w:sz w:val="20"/>
        </w:rPr>
        <w:t>he inquiring authority shall thereupon proceed to hold the further inquiry according to the provisions of rule 8 of the these rules as far as may be.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disciplinary authority shall, if it is not the inquiring authority, consider the record of the </w:t>
      </w:r>
      <w:r w:rsidRPr="00AA471E">
        <w:rPr>
          <w:rFonts w:ascii="Verdana" w:eastAsia="Times New Roman" w:hAnsi="Verdana" w:cs="Times New Roman"/>
          <w:sz w:val="20"/>
        </w:rPr>
        <w:t>inquiry and record its findings on each charge. If it disagrees with the findings of the inquiring authority on any article of charge, it shall record its reasons for such disagreement.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(3)</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If the disciplinary authority having regard to its findings on</w:t>
      </w:r>
      <w:r w:rsidRPr="00AA471E">
        <w:rPr>
          <w:rFonts w:ascii="Verdana" w:eastAsia="Times New Roman" w:hAnsi="Verdana" w:cs="Times New Roman"/>
          <w:sz w:val="20"/>
        </w:rPr>
        <w:t xml:space="preserve"> all or any of the articles of charge is of the opinion that any of the minor penalties should be imposed on the Government servant, it shall, notwithstanding anything contained in ru1e 10 of these rules on the basis of the evidence adduced during the inquiry held under rule 8 determine what penalty, if any should be imposed on the, Government servant and make an order imposing such penalty: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Provided that, in every case where it is necessary to consult the Commission, the record of the inquiry shall be forwarded by the disciplinary authority to the </w:t>
      </w:r>
      <w:r w:rsidRPr="00AA471E">
        <w:rPr>
          <w:rFonts w:ascii="Verdana" w:eastAsia="Times New Roman" w:hAnsi="Verdana" w:cs="Times New Roman"/>
          <w:sz w:val="20"/>
        </w:rPr>
        <w:lastRenderedPageBreak/>
        <w:t>Commission for its advice, and such advice shall be taken into consideration before making any order imposing any penalty on the Government servant.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b/>
          <w:sz w:val="20"/>
        </w:rPr>
        <w:t xml:space="preserve">+ </w:t>
      </w:r>
      <w:r w:rsidRPr="00AA471E">
        <w:rPr>
          <w:rFonts w:ascii="Verdana" w:eastAsia="Times New Roman" w:hAnsi="Verdana" w:cs="Times New Roman"/>
          <w:sz w:val="20"/>
        </w:rPr>
        <w:t>[(4) If the disciplinary authority, having regard to its findings on all or any of the articles of charge and on the basis of the evidence adduced during the inquiry, is of the opinion that any of the penalties specified in clauses (v) to (ix) of sub-rule (1) of rule 5, should, be imposed on the Government servant, it shall make an order imposing such penalty and it shall not be necessary' to give. the Government servant any opportunity of making representation on the penalty proposed to be imposed</w:t>
      </w:r>
    </w:p>
    <w:p w:rsidR="00AA471E" w:rsidRPr="00AA471E" w:rsidRDefault="00AA471E" w:rsidP="00AA471E">
      <w:pPr>
        <w:spacing w:before="100" w:beforeAutospacing="1" w:after="100" w:afterAutospacing="1" w:line="360" w:lineRule="auto"/>
        <w:ind w:left="90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in every case where it is necessary to consult the Commission, the record of the inquiry shall be forwarded by the Disciplinary authority to the Commission for its advice, and such advice shall be taken into consideration before making an order imposing any such penalty on the Government servant.]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b/>
          <w:sz w:val="20"/>
          <w:szCs w:val="18"/>
        </w:rPr>
        <w:t>+ Substituted for earlier Sub-rule (4) by Notification No. CDR. 1184/1380/27/XI</w:t>
      </w:r>
      <w:r w:rsidRPr="00AA471E">
        <w:rPr>
          <w:rFonts w:ascii="Arial Unicode MS" w:eastAsia="Times New Roman" w:hAnsi="Arial Unicode MS" w:cs="Arial Unicode MS"/>
          <w:b/>
          <w:sz w:val="20"/>
          <w:szCs w:val="18"/>
        </w:rPr>
        <w:t>�</w:t>
      </w:r>
      <w:r w:rsidRPr="00AA471E">
        <w:rPr>
          <w:rFonts w:ascii="Verdana" w:eastAsia="Times New Roman" w:hAnsi="Verdana" w:cs="Verdana"/>
          <w:b/>
          <w:sz w:val="20"/>
          <w:szCs w:val="18"/>
        </w:rPr>
        <w:t xml:space="preserve"> dated 15.11.1985.</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7" w:name="_Procedure_for_imposing_1"/>
      <w:bookmarkStart w:id="18" w:name="_Toc185263690"/>
      <w:bookmarkEnd w:id="17"/>
      <w:r w:rsidRPr="00AA471E">
        <w:rPr>
          <w:rFonts w:ascii="Times New Roman" w:eastAsia="Times New Roman" w:hAnsi="Times New Roman" w:cs="Times New Roman"/>
          <w:b/>
          <w:bCs/>
          <w:kern w:val="36"/>
          <w:sz w:val="48"/>
        </w:rPr>
        <w:t>10.</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Procedure for imposing minor Penalties</w:t>
      </w:r>
      <w:bookmarkEnd w:id="18"/>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(1) Save as provided in sub-rule (3) of rule 9, no order imposing on </w:t>
      </w:r>
      <w:r w:rsidRPr="00AA471E">
        <w:rPr>
          <w:rFonts w:ascii="Verdana" w:eastAsia="Times New Roman" w:hAnsi="Verdana" w:cs="Times New Roman"/>
          <w:sz w:val="20"/>
          <w:szCs w:val="26"/>
        </w:rPr>
        <w:t>a Government servant</w:t>
      </w:r>
      <w:r w:rsidRPr="00AA471E">
        <w:rPr>
          <w:rFonts w:ascii="Arial Unicode MS" w:eastAsia="Times New Roman" w:hAnsi="Arial Unicode MS" w:cs="Arial Unicode MS"/>
          <w:sz w:val="20"/>
          <w:szCs w:val="26"/>
        </w:rPr>
        <w:t>�</w:t>
      </w:r>
      <w:r w:rsidRPr="00AA471E">
        <w:rPr>
          <w:rFonts w:ascii="Verdana" w:eastAsia="Times New Roman" w:hAnsi="Verdana" w:cs="Verdana"/>
          <w:sz w:val="20"/>
          <w:szCs w:val="26"/>
        </w:rPr>
        <w:t xml:space="preserve"> any of the minor pena</w:t>
      </w:r>
      <w:r w:rsidRPr="00AA471E">
        <w:rPr>
          <w:rFonts w:ascii="Verdana" w:eastAsia="Times New Roman" w:hAnsi="Verdana" w:cs="Times New Roman"/>
          <w:sz w:val="20"/>
          <w:szCs w:val="26"/>
        </w:rPr>
        <w:t xml:space="preserve">lties shall be </w:t>
      </w:r>
      <w:r w:rsidRPr="00AA471E">
        <w:rPr>
          <w:rFonts w:ascii="Verdana" w:eastAsia="Times New Roman" w:hAnsi="Verdana" w:cs="Times New Roman"/>
          <w:sz w:val="20"/>
        </w:rPr>
        <w:t xml:space="preserve">made </w:t>
      </w:r>
      <w:r w:rsidRPr="00AA471E">
        <w:rPr>
          <w:rFonts w:ascii="Verdana" w:eastAsia="Times New Roman" w:hAnsi="Verdana" w:cs="Times New Roman"/>
          <w:sz w:val="20"/>
          <w:szCs w:val="24"/>
        </w:rPr>
        <w:t>except after</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(a) informing the Government servant in writing of the proposal to take action against him and of the imputations of misconduct or misbehaviour on which it is proposed to be taken, and giving him a reasonable opportunity of making such representation as he may wish to make against the proposal;</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(b) holding an inquiry in the manner laid down in rule 8, in every case in which the disciplinary authority is of the opinion that such inquiry is necessary;</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(c) taking into consideration the representation, if any, submitted by the Government servant under clause (a) of this rule and the record of inquiry, if any, held under clause (b) of this rule;</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(d) recording a finding on each imputation of misconduct or misbehaviour; and</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(e) consulting the Commission where such consultation is necessary.</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Notwithstanding anything contained in clause (b) of sub-rule (1), if in a case it is</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proposed, after considering the represent</w:t>
      </w:r>
      <w:r w:rsidRPr="00AA471E">
        <w:rPr>
          <w:rFonts w:ascii="Verdana" w:eastAsia="Times New Roman" w:hAnsi="Verdana" w:cs="Times New Roman"/>
          <w:sz w:val="20"/>
        </w:rPr>
        <w:t xml:space="preserve">ation if any, made by the Government servant under clause (a) of that sub-rule, to withhold increments of pay and such withholding of increments is likely to affect adversely the amount of pension payable to the Governments servant or to withhold increment of pay for a period exceeding three years or to withhold increments of pay with cumulative effect for any period </w:t>
      </w:r>
      <w:r w:rsidRPr="00AA471E">
        <w:rPr>
          <w:rFonts w:ascii="Verdana" w:eastAsia="Times New Roman" w:hAnsi="Verdana" w:cs="Times New Roman"/>
          <w:b/>
          <w:sz w:val="20"/>
        </w:rPr>
        <w:t>+</w:t>
      </w:r>
      <w:r w:rsidRPr="00AA471E">
        <w:rPr>
          <w:rFonts w:ascii="Verdana" w:eastAsia="Times New Roman" w:hAnsi="Verdana" w:cs="Times New Roman"/>
          <w:sz w:val="20"/>
        </w:rPr>
        <w:t xml:space="preserve"> [or to impose any of the penalties specified in clauses (v) and (vi) of sub-rule (1) of the rule (5)], an inquiry shall be held in the manner laid down in sub- rule (3) to (27) of rule 8, before making any order of imposing on the Government servant any such penalty.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(3)</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record of the proceeding in such cases shall include-</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(i) a copy of the intimation to the Government servant of the proposal to take action against to him;</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a copy of the statement or imputations of misconduct or</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misbehaviour delivered to him;</w:t>
      </w:r>
    </w:p>
    <w:p w:rsidR="00AA471E" w:rsidRPr="00AA471E" w:rsidRDefault="00AA471E" w:rsidP="00AA471E">
      <w:pPr>
        <w:spacing w:before="100" w:beforeAutospacing="1" w:after="100" w:afterAutospacing="1" w:line="360" w:lineRule="auto"/>
        <w:ind w:firstLine="540"/>
        <w:jc w:val="both"/>
        <w:rPr>
          <w:rFonts w:ascii="Times New Roman" w:eastAsia="Times New Roman" w:hAnsi="Times New Roman" w:cs="Times New Roman"/>
          <w:sz w:val="24"/>
          <w:szCs w:val="24"/>
        </w:rPr>
      </w:pPr>
      <w:r w:rsidRPr="00AA471E">
        <w:rPr>
          <w:rFonts w:ascii="Verdana" w:eastAsia="Times New Roman" w:hAnsi="Verdana" w:cs="Times New Roman"/>
          <w:sz w:val="20"/>
        </w:rPr>
        <w:t>(iii) his representations, if any;</w:t>
      </w:r>
    </w:p>
    <w:p w:rsidR="00AA471E" w:rsidRPr="00AA471E" w:rsidRDefault="00AA471E" w:rsidP="00AA471E">
      <w:pPr>
        <w:spacing w:before="100" w:beforeAutospacing="1" w:after="100" w:afterAutospacing="1" w:line="360" w:lineRule="auto"/>
        <w:ind w:firstLine="540"/>
        <w:jc w:val="both"/>
        <w:rPr>
          <w:rFonts w:ascii="Times New Roman" w:eastAsia="Times New Roman" w:hAnsi="Times New Roman" w:cs="Times New Roman"/>
          <w:sz w:val="24"/>
          <w:szCs w:val="24"/>
        </w:rPr>
      </w:pPr>
      <w:r w:rsidRPr="00AA471E">
        <w:rPr>
          <w:rFonts w:ascii="Verdana" w:eastAsia="Times New Roman" w:hAnsi="Verdana" w:cs="Times New Roman"/>
          <w:sz w:val="20"/>
        </w:rPr>
        <w:t>(iv) the evidence produced during the inquiry;</w:t>
      </w:r>
    </w:p>
    <w:p w:rsidR="00AA471E" w:rsidRPr="00AA471E" w:rsidRDefault="00AA471E" w:rsidP="00AA471E">
      <w:pPr>
        <w:spacing w:before="100" w:beforeAutospacing="1" w:after="100" w:afterAutospacing="1" w:line="360" w:lineRule="auto"/>
        <w:ind w:firstLine="540"/>
        <w:jc w:val="both"/>
        <w:rPr>
          <w:rFonts w:ascii="Times New Roman" w:eastAsia="Times New Roman" w:hAnsi="Times New Roman" w:cs="Times New Roman"/>
          <w:sz w:val="24"/>
          <w:szCs w:val="24"/>
        </w:rPr>
      </w:pPr>
      <w:r w:rsidRPr="00AA471E">
        <w:rPr>
          <w:rFonts w:ascii="Verdana" w:eastAsia="Times New Roman" w:hAnsi="Verdana" w:cs="Times New Roman"/>
          <w:sz w:val="20"/>
        </w:rPr>
        <w:t>(v) the advice of the Commission, if any;</w:t>
      </w:r>
    </w:p>
    <w:p w:rsidR="00AA471E" w:rsidRPr="00AA471E" w:rsidRDefault="00AA471E" w:rsidP="00AA471E">
      <w:pPr>
        <w:spacing w:before="100" w:beforeAutospacing="1" w:after="100" w:afterAutospacing="1" w:line="360" w:lineRule="auto"/>
        <w:ind w:firstLine="540"/>
        <w:jc w:val="both"/>
        <w:rPr>
          <w:rFonts w:ascii="Times New Roman" w:eastAsia="Times New Roman" w:hAnsi="Times New Roman" w:cs="Times New Roman"/>
          <w:sz w:val="24"/>
          <w:szCs w:val="24"/>
        </w:rPr>
      </w:pPr>
      <w:r w:rsidRPr="00AA471E">
        <w:rPr>
          <w:rFonts w:ascii="Verdana" w:eastAsia="Times New Roman" w:hAnsi="Verdana" w:cs="Times New Roman"/>
          <w:sz w:val="20"/>
        </w:rPr>
        <w:t>(vi) the findings un each imputation of misconduct or misbehaviour; and</w:t>
      </w:r>
    </w:p>
    <w:p w:rsidR="00AA471E" w:rsidRPr="00AA471E" w:rsidRDefault="00AA471E" w:rsidP="00AA471E">
      <w:pPr>
        <w:spacing w:before="100" w:beforeAutospacing="1" w:after="100" w:afterAutospacing="1" w:line="360" w:lineRule="auto"/>
        <w:ind w:firstLine="54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(vii) the orders on the case together with the reasons therefor.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rPr>
        <w:t>+</w:t>
      </w:r>
      <w:r w:rsidRPr="00AA471E">
        <w:rPr>
          <w:rFonts w:ascii="Verdana" w:eastAsia="Times New Roman" w:hAnsi="Verdana" w:cs="Times New Roman"/>
          <w:b/>
          <w:bCs/>
          <w:sz w:val="20"/>
        </w:rPr>
        <w:t xml:space="preserve"> The words shown in the bracket in sub- rule (2) inserted vide notification no. CDA-1005/C.R.24/05/11 dated</w:t>
      </w:r>
      <w:r w:rsidRPr="00AA471E">
        <w:rPr>
          <w:rFonts w:ascii="Arial Unicode MS" w:eastAsia="Times New Roman" w:hAnsi="Arial Unicode MS" w:cs="Arial Unicode MS"/>
          <w:b/>
          <w:bCs/>
          <w:sz w:val="20"/>
        </w:rPr>
        <w:t>�</w:t>
      </w:r>
      <w:r w:rsidRPr="00AA471E">
        <w:rPr>
          <w:rFonts w:ascii="Verdana" w:eastAsia="Times New Roman" w:hAnsi="Verdana" w:cs="Verdana"/>
          <w:b/>
          <w:bCs/>
          <w:sz w:val="20"/>
        </w:rPr>
        <w:t xml:space="preserve"> 29/12/2</w:t>
      </w:r>
      <w:r w:rsidRPr="00AA471E">
        <w:rPr>
          <w:rFonts w:ascii="Verdana" w:eastAsia="Times New Roman" w:hAnsi="Verdana" w:cs="Times New Roman"/>
          <w:b/>
          <w:bCs/>
          <w:sz w:val="20"/>
        </w:rPr>
        <w:t>006</w:t>
      </w:r>
      <w:r w:rsidRPr="00AA471E">
        <w:rPr>
          <w:rFonts w:ascii="Verdana" w:eastAsia="Times New Roman" w:hAnsi="Verdana" w:cs="Times New Roman"/>
          <w:sz w:val="20"/>
        </w:rPr>
        <w:t>.</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19" w:name="_Communication_of_orders"/>
      <w:bookmarkEnd w:id="19"/>
      <w:r w:rsidRPr="00AA471E">
        <w:rPr>
          <w:rFonts w:ascii="Times New Roman" w:eastAsia="Times New Roman" w:hAnsi="Times New Roman" w:cs="Times New Roman"/>
          <w:b/>
          <w:bCs/>
          <w:kern w:val="36"/>
          <w:sz w:val="48"/>
          <w:szCs w:val="48"/>
        </w:rPr>
        <w:t>11.</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20" w:name="_Toc185263691"/>
      <w:r w:rsidRPr="00AA471E">
        <w:rPr>
          <w:rFonts w:ascii="Times New Roman" w:eastAsia="Times New Roman" w:hAnsi="Times New Roman" w:cs="Times New Roman"/>
          <w:b/>
          <w:bCs/>
          <w:kern w:val="36"/>
          <w:sz w:val="48"/>
          <w:szCs w:val="48"/>
        </w:rPr>
        <w:t>Communication of orders</w:t>
      </w:r>
      <w:bookmarkEnd w:id="20"/>
    </w:p>
    <w:p w:rsidR="00AA471E" w:rsidRPr="00AA471E" w:rsidRDefault="00AA471E" w:rsidP="00AA471E">
      <w:pPr>
        <w:spacing w:before="100" w:beforeAutospacing="1" w:after="100" w:afterAutospacing="1" w:line="240" w:lineRule="auto"/>
        <w:ind w:left="360"/>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Orders made by the disciplinary authority shall be communicated to the Government servant who shall also be supplied with a copy of the report of the inquiry, if any, held by the disciplinary authority and a copy of its findings on each article of charge, or, where the disciplinary authority is not the inquiring authority, a copy of the report of the inquiry authority and a statement of the findings of the disciplinary authority together with brief reasons for its disagreement, if any, with the findings of the inquiring authority, (unless they have already been supplied to him) and also a copy of the advice, if any, given by the Commission, and, where the disciplinary authority, has not accepted the advice of the Commission, a brief statement of the reasons for such non -acceptance.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1" w:name="_Common_proceedings"/>
      <w:bookmarkEnd w:id="21"/>
      <w:r w:rsidRPr="00AA471E">
        <w:rPr>
          <w:rFonts w:ascii="Times New Roman" w:eastAsia="Times New Roman" w:hAnsi="Times New Roman" w:cs="Times New Roman"/>
          <w:b/>
          <w:bCs/>
          <w:kern w:val="36"/>
          <w:sz w:val="48"/>
          <w:szCs w:val="48"/>
        </w:rPr>
        <w:t>12.</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22" w:name="_Toc185263692"/>
      <w:r w:rsidRPr="00AA471E">
        <w:rPr>
          <w:rFonts w:ascii="Times New Roman" w:eastAsia="Times New Roman" w:hAnsi="Times New Roman" w:cs="Times New Roman"/>
          <w:b/>
          <w:bCs/>
          <w:kern w:val="36"/>
          <w:sz w:val="48"/>
          <w:szCs w:val="48"/>
        </w:rPr>
        <w:t>Common proceedings</w:t>
      </w:r>
      <w:bookmarkEnd w:id="22"/>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(1) Where two or more Government servants are concerned in any, case, the Governor or</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any other </w:t>
      </w:r>
      <w:r w:rsidRPr="00AA471E">
        <w:rPr>
          <w:rFonts w:ascii="Verdana" w:eastAsia="Times New Roman" w:hAnsi="Verdana" w:cs="Times New Roman"/>
          <w:sz w:val="20"/>
        </w:rPr>
        <w:t>authority competent to impose the penalty of dismissal from service on all such Government servants may make an order directing that disciplinary action against all of them may be taken in a common proceeding.</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4"/>
        </w:rPr>
        <w:lastRenderedPageBreak/>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(2) Where the authorities competent to impose the penalty of dismissal on such Government servants are different, an order for taking disciplinary action in a common proceeding may be made by the highest of such authorities with the consent of the others.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(3) Every order for taking disciplinary action in a common proceeding shall specify-</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 the authority which may function as the disciplinary authority for the purpose of such common proceeding;</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the penalties specified in rule 5 which such disciplinary authority shall be competent to impose; and</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xml:space="preserve">(iii) whether the procedure laid down in rule 8 and rule 9 or </w:t>
      </w:r>
      <w:r w:rsidRPr="00AA471E">
        <w:rPr>
          <w:rFonts w:ascii="Verdana" w:eastAsia="Times New Roman" w:hAnsi="Verdana" w:cs="Times New Roman"/>
          <w:sz w:val="20"/>
        </w:rPr>
        <w:t>rule 10 shall be followed in the proceeding.</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3" w:name="_Special_procedure_in"/>
      <w:bookmarkEnd w:id="23"/>
      <w:r w:rsidRPr="00AA471E">
        <w:rPr>
          <w:rFonts w:ascii="Times New Roman" w:eastAsia="Times New Roman" w:hAnsi="Times New Roman" w:cs="Times New Roman"/>
          <w:b/>
          <w:bCs/>
          <w:kern w:val="36"/>
          <w:sz w:val="48"/>
          <w:szCs w:val="48"/>
        </w:rPr>
        <w:t>13.</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24" w:name="_Toc185263693"/>
      <w:r w:rsidRPr="00AA471E">
        <w:rPr>
          <w:rFonts w:ascii="Times New Roman" w:eastAsia="Times New Roman" w:hAnsi="Times New Roman" w:cs="Times New Roman"/>
          <w:b/>
          <w:bCs/>
          <w:kern w:val="36"/>
          <w:sz w:val="48"/>
          <w:szCs w:val="48"/>
        </w:rPr>
        <w:t>Special procedure in certain cases</w:t>
      </w:r>
      <w:bookmarkEnd w:id="24"/>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Notwithstanding anything contained in rules 8 to rule 12 of these rules.</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 where any penalty is imposed on a Government servant on the ground of conduct which has led to his conviction on a criminal charge; or</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where the disciplinary authority is satisfied for reasons to be recorded by it in writing that it is not reasonably practicable to hold an inquiry in the manner provided in these rules, or</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(iii) where the Governor is satisfied that in the interest of the security of the State, it is not expedient to hold any inquiry in the manner provided in these rules, or the disciplinary authority may consider the circumstances of the case and make such orders thereon as it deems fit.</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szCs w:val="16"/>
        </w:rPr>
        <w:t>*</w:t>
      </w:r>
      <w:r w:rsidRPr="00AA471E">
        <w:rPr>
          <w:rFonts w:ascii="Verdana" w:eastAsia="Times New Roman" w:hAnsi="Verdana" w:cs="Times New Roman"/>
          <w:sz w:val="20"/>
          <w:szCs w:val="20"/>
        </w:rPr>
        <w:t xml:space="preserve"> [Provided that the Government Servant may be given an opportunity of making</w:t>
      </w:r>
      <w:r w:rsidRPr="00AA471E">
        <w:rPr>
          <w:rFonts w:ascii="Arial Unicode MS" w:eastAsia="Times New Roman" w:hAnsi="Arial Unicode MS" w:cs="Arial Unicode MS"/>
          <w:sz w:val="20"/>
          <w:szCs w:val="20"/>
        </w:rPr>
        <w:t>�</w:t>
      </w:r>
      <w:r w:rsidRPr="00AA471E">
        <w:rPr>
          <w:rFonts w:ascii="Verdana" w:eastAsia="Times New Roman" w:hAnsi="Verdana" w:cs="Verdana"/>
          <w:sz w:val="20"/>
          <w:szCs w:val="20"/>
        </w:rPr>
        <w:t xml:space="preserve"> representation on the pena</w:t>
      </w:r>
      <w:r w:rsidRPr="00AA471E">
        <w:rPr>
          <w:rFonts w:ascii="Verdana" w:eastAsia="Times New Roman" w:hAnsi="Verdana" w:cs="Times New Roman"/>
          <w:sz w:val="20"/>
          <w:szCs w:val="20"/>
        </w:rPr>
        <w:t>lty proposed to be imposed before any order is made in a case under clause (i)</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xml:space="preserve">Provided further that the Commission shall be consulted. Where such consultation is necessary before any orders are made in any </w:t>
      </w:r>
      <w:r w:rsidRPr="00AA471E">
        <w:rPr>
          <w:rFonts w:ascii="Verdana" w:eastAsia="Times New Roman" w:hAnsi="Verdana" w:cs="Times New Roman"/>
          <w:sz w:val="20"/>
        </w:rPr>
        <w:t>case under this rule].</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(iv) </w:t>
      </w:r>
      <w:r w:rsidRPr="00AA471E">
        <w:rPr>
          <w:rFonts w:ascii="Verdana" w:eastAsia="Times New Roman" w:hAnsi="Verdana" w:cs="Times New Roman"/>
          <w:b/>
          <w:sz w:val="20"/>
        </w:rPr>
        <w:t xml:space="preserve">* * </w:t>
      </w:r>
      <w:r w:rsidRPr="00AA471E">
        <w:rPr>
          <w:rFonts w:ascii="Verdana" w:eastAsia="Times New Roman" w:hAnsi="Verdana" w:cs="Times New Roman"/>
          <w:sz w:val="20"/>
        </w:rPr>
        <w:t>Disciplinary proceeding come to an end immediately on the death of the delinquent Government servant. No disciplinary proceedings under these rules, can therefore, be continued after the death of the concerned Government servant.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sz w:val="20"/>
          <w:szCs w:val="20"/>
        </w:rPr>
        <w:t>*</w:t>
      </w:r>
      <w:r w:rsidRPr="00AA471E">
        <w:rPr>
          <w:rFonts w:ascii="Verdana" w:eastAsia="Times New Roman" w:hAnsi="Verdana" w:cs="Times New Roman"/>
          <w:b/>
          <w:bCs/>
          <w:sz w:val="20"/>
          <w:szCs w:val="20"/>
        </w:rPr>
        <w:t xml:space="preserve"> Both Provisos below clause (iii) were inserted in place of earlier provisos by Notification No. CDR.1188/1582/CR. 38.88/XI, dated 12.10.1990.</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20"/>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0"/>
        </w:rPr>
        <w:t>** Sub-rule (iv) is added vide notification no. CDR 1199/C.R.13/99/11 dated 23/2/2000.</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5" w:name="_Provisions_regarding_Officers"/>
      <w:bookmarkEnd w:id="25"/>
      <w:r w:rsidRPr="00AA471E">
        <w:rPr>
          <w:rFonts w:ascii="Times New Roman" w:eastAsia="Times New Roman" w:hAnsi="Times New Roman" w:cs="Times New Roman"/>
          <w:b/>
          <w:bCs/>
          <w:kern w:val="36"/>
          <w:sz w:val="48"/>
          <w:szCs w:val="48"/>
        </w:rPr>
        <w:t>14.</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26" w:name="_Toc185263694"/>
      <w:r w:rsidRPr="00AA471E">
        <w:rPr>
          <w:rFonts w:ascii="Times New Roman" w:eastAsia="Times New Roman" w:hAnsi="Times New Roman" w:cs="Times New Roman"/>
          <w:b/>
          <w:bCs/>
          <w:kern w:val="36"/>
          <w:sz w:val="48"/>
          <w:szCs w:val="48"/>
        </w:rPr>
        <w:t>Provisions regarding Officers lent to any Government in India, Local authority, etc.</w:t>
      </w:r>
      <w:bookmarkEnd w:id="26"/>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(1) Where the Services of a Government servant are lent by one department of Government to another department of Government or to any other Government in India or to an authority subordinate thereto or to a local or other authority (including any Company or corporation owned or controlled by Government) (hereinafter in this rule referred to as "the borrowing authority") the borrowing authority shall have the powers of the appointing authority for the purpose of placing such Government servant under suspension and of the disciplinary authority for the purpose of conducting a disciplinary proceeding against him:</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the borrowing authority shall forthwith inform the authority which lent the services of the Government servant (hereinafter in this rule referred to as " the lending authority") of the circumstances leading to the order of suspension of such Government servant or the commencement of the disciplinary proceeding, as the case may be.</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(2) In the light of the findings in the disciplinary proceeding conducted against the Government servant, </w:t>
      </w:r>
      <w:r w:rsidRPr="00AA471E">
        <w:rPr>
          <w:rFonts w:ascii="Verdana" w:eastAsia="Times New Roman" w:hAnsi="Verdana" w:cs="Times New Roman"/>
          <w:sz w:val="20"/>
          <w:szCs w:val="32"/>
        </w:rPr>
        <w:t>-</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Verdana" w:eastAsia="Times New Roman" w:hAnsi="Verdana" w:cs="Times New Roman"/>
          <w:i/>
          <w:iCs/>
          <w:sz w:val="20"/>
        </w:rPr>
        <w:t xml:space="preserve"> </w:t>
      </w:r>
      <w:r w:rsidRPr="00AA471E">
        <w:rPr>
          <w:rFonts w:ascii="Verdana" w:eastAsia="Times New Roman" w:hAnsi="Verdana" w:cs="Times New Roman"/>
          <w:sz w:val="20"/>
        </w:rPr>
        <w:t>if the borrowing authority is of the opinion that any of the minor penalties should be imposed on the Government servant it may after consultation with the lending authority, make such orders on the case as it deems necessary:</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in the event of a difference of opinion between the borrowing authority and the lending authority, the services of the Government servant shall be replaced at the disposal of the lending authority;</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if the borrowing authority is of the opinion that any of the major penalties should be imposed on the Government servant, it shall replace his services at the disposal of the lending authority and transmit to it, the proceedings of the inquiry; and thereupon the lending authority may, if it is the disciplinary authority, pass such orders therein as it may deem necessary or if it is not the disciplinary authority, submit the case to the disciplinary authority which shall pass such orders on the case as it may deem necessary</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Provided that, before passing any order, the disciplinary authority shall comply with the provisions of sub-rules (3) and (4) of rule 9 of these rules. </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 </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(3) The orders under clause (ii) of sub-rule (2) of this rule may be passed by the disciplinary authority either on the basis of the record of the inquiry transmitted to it by the borrowing authority or after holding such further inquiry as it may deem necessary, as far as may be in accordance with the provisions of rule 8 of these rules.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7" w:name="_Provision_regarding_Officers"/>
      <w:bookmarkEnd w:id="27"/>
      <w:r w:rsidRPr="00AA471E">
        <w:rPr>
          <w:rFonts w:ascii="Times New Roman" w:eastAsia="Times New Roman" w:hAnsi="Times New Roman" w:cs="Times New Roman"/>
          <w:b/>
          <w:bCs/>
          <w:kern w:val="36"/>
          <w:sz w:val="48"/>
          <w:szCs w:val="48"/>
        </w:rPr>
        <w:t>15.</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28" w:name="_Toc185263695"/>
      <w:r w:rsidRPr="00AA471E">
        <w:rPr>
          <w:rFonts w:ascii="Times New Roman" w:eastAsia="Times New Roman" w:hAnsi="Times New Roman" w:cs="Times New Roman"/>
          <w:b/>
          <w:bCs/>
          <w:kern w:val="36"/>
          <w:sz w:val="48"/>
          <w:szCs w:val="48"/>
        </w:rPr>
        <w:t>Provision regarding Officers borrowed from any Government in India, local authority etc</w:t>
      </w:r>
      <w:bookmarkEnd w:id="28"/>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(1) Where an order of suspension is made or a disciplinary proceeding </w:t>
      </w:r>
      <w:r w:rsidRPr="00AA471E">
        <w:rPr>
          <w:rFonts w:ascii="Verdana" w:eastAsia="Times New Roman" w:hAnsi="Verdana" w:cs="Times New Roman"/>
          <w:sz w:val="20"/>
          <w:szCs w:val="24"/>
        </w:rPr>
        <w:t xml:space="preserve">is conducted against a Government servant whose services </w:t>
      </w:r>
      <w:r w:rsidRPr="00AA471E">
        <w:rPr>
          <w:rFonts w:ascii="Verdana" w:eastAsia="Times New Roman" w:hAnsi="Verdana" w:cs="Times New Roman"/>
          <w:sz w:val="20"/>
        </w:rPr>
        <w:t>have been borrowed by one department of Government from another department of Government or from any Government in India or from any authority, subordinate thereto or from a local or other authority, (including a company or corporation owned or controlled by Government) the authority lending his services (hereinafter in this rule referred to as "the lending authority" ) shall forthwith be informed of the circumstances leading to the order of the suspension of the Government servant or of the commencement of the disciplinary proceeding, as the case may be.</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(2) In the light of the findings in the disciplinary proceeding conducted against the Government servant-</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 if the disciplinary authority is of the opinion that any of the minor penalties</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s</w:t>
      </w:r>
      <w:r w:rsidRPr="00AA471E">
        <w:rPr>
          <w:rFonts w:ascii="Verdana" w:eastAsia="Times New Roman" w:hAnsi="Verdana" w:cs="Times New Roman"/>
          <w:sz w:val="20"/>
        </w:rPr>
        <w:t xml:space="preserve">hould be imposed on him, it may, subject to the provisions of sub-rule (3) of rule 9 of these rules </w:t>
      </w:r>
      <w:r w:rsidRPr="00AA471E">
        <w:rPr>
          <w:rFonts w:ascii="Verdana" w:eastAsia="Times New Roman" w:hAnsi="Verdana" w:cs="Times New Roman"/>
          <w:sz w:val="20"/>
          <w:szCs w:val="20"/>
        </w:rPr>
        <w:t xml:space="preserve">after </w:t>
      </w:r>
      <w:r w:rsidRPr="00AA471E">
        <w:rPr>
          <w:rFonts w:ascii="Verdana" w:eastAsia="Times New Roman" w:hAnsi="Verdana" w:cs="Times New Roman"/>
          <w:sz w:val="20"/>
        </w:rPr>
        <w:t>consultation with the lending authority, pass such orders on the case as it may deem necessary.</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Provided that, in the event of a difference of opinion between the borrowing authority and the lending authority, the services of the Government servant shall be replaced at the disposal of the lending authority;</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if the disciplinary authority is of the opinion that any of the major penalties should be imposed on the Government servant, it shall replace the services of such Government servant at the disposal of the lending authority and transmit to it the proceedings of the inquiry for such action as it may deem necessary.</w:t>
      </w:r>
    </w:p>
    <w:p w:rsidR="00AA471E" w:rsidRPr="00AA471E" w:rsidRDefault="00AA471E" w:rsidP="00AA471E">
      <w:pPr>
        <w:spacing w:before="100" w:beforeAutospacing="1" w:after="100" w:afterAutospacing="1" w:line="360" w:lineRule="auto"/>
        <w:ind w:left="1080" w:hanging="360"/>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6"/>
        </w:rPr>
        <w:t> </w:t>
      </w:r>
    </w:p>
    <w:p w:rsidR="00AA471E" w:rsidRPr="00AA471E" w:rsidRDefault="00AA471E" w:rsidP="00AA471E">
      <w:pPr>
        <w:spacing w:before="100" w:beforeAutospacing="1" w:after="100" w:afterAutospacing="1" w:line="240" w:lineRule="auto"/>
        <w:outlineLvl w:val="3"/>
        <w:rPr>
          <w:rFonts w:ascii="Times New Roman" w:eastAsia="Times New Roman" w:hAnsi="Times New Roman" w:cs="Times New Roman"/>
          <w:b/>
          <w:bCs/>
          <w:sz w:val="24"/>
          <w:szCs w:val="24"/>
        </w:rPr>
      </w:pPr>
      <w:r w:rsidRPr="00AA471E">
        <w:rPr>
          <w:rFonts w:ascii="Times New Roman" w:eastAsia="Times New Roman" w:hAnsi="Times New Roman" w:cs="Times New Roman"/>
          <w:b/>
          <w:bCs/>
          <w:sz w:val="24"/>
          <w:szCs w:val="24"/>
        </w:rPr>
        <w:t xml:space="preserve">PART V </w:t>
      </w:r>
      <w:r w:rsidRPr="00AA471E">
        <w:rPr>
          <w:rFonts w:ascii="Arial Unicode MS" w:eastAsia="Times New Roman" w:hAnsi="Arial Unicode MS" w:cs="Arial Unicode MS"/>
          <w:b/>
          <w:bCs/>
          <w:sz w:val="24"/>
          <w:szCs w:val="24"/>
        </w:rPr>
        <w:t>�</w:t>
      </w:r>
      <w:r w:rsidRPr="00AA471E">
        <w:rPr>
          <w:rFonts w:ascii="Times New Roman" w:eastAsia="Times New Roman" w:hAnsi="Times New Roman" w:cs="Times New Roman"/>
          <w:b/>
          <w:bCs/>
          <w:sz w:val="24"/>
          <w:szCs w:val="24"/>
        </w:rPr>
        <w:t xml:space="preserve"> APPEALS</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6"/>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29" w:name="_Orders_against_which"/>
      <w:bookmarkEnd w:id="29"/>
      <w:r w:rsidRPr="00AA471E">
        <w:rPr>
          <w:rFonts w:ascii="Times New Roman" w:eastAsia="Times New Roman" w:hAnsi="Times New Roman" w:cs="Times New Roman"/>
          <w:b/>
          <w:bCs/>
          <w:kern w:val="36"/>
          <w:sz w:val="48"/>
          <w:szCs w:val="48"/>
        </w:rPr>
        <w:t>16.</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30" w:name="_Toc185263696"/>
      <w:r w:rsidRPr="00AA471E">
        <w:rPr>
          <w:rFonts w:ascii="Times New Roman" w:eastAsia="Times New Roman" w:hAnsi="Times New Roman" w:cs="Times New Roman"/>
          <w:b/>
          <w:bCs/>
          <w:kern w:val="36"/>
          <w:sz w:val="48"/>
          <w:szCs w:val="48"/>
        </w:rPr>
        <w:t>Orders against which no appeal lies</w:t>
      </w:r>
      <w:bookmarkEnd w:id="30"/>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Notwithstanding anything contained in this part, no appeal shall lie(s) against-</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any order made by the Governor;</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any order of an interlocutory nature or of the nature of a step- in-aid or the final</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disposal of a disciplinary proceeding, other than an order of suspension;</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(iii) any other order passed by an inquiring authority in the course of an inquiry under rule 8 of these rules.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31" w:name="_Orders_against_which_1"/>
      <w:bookmarkEnd w:id="31"/>
      <w:r w:rsidRPr="00AA471E">
        <w:rPr>
          <w:rFonts w:ascii="Times New Roman" w:eastAsia="Times New Roman" w:hAnsi="Times New Roman" w:cs="Times New Roman"/>
          <w:b/>
          <w:bCs/>
          <w:kern w:val="36"/>
          <w:sz w:val="48"/>
          <w:szCs w:val="48"/>
        </w:rPr>
        <w:t>17.</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32" w:name="_Toc185263697"/>
      <w:r w:rsidRPr="00AA471E">
        <w:rPr>
          <w:rFonts w:ascii="Times New Roman" w:eastAsia="Times New Roman" w:hAnsi="Times New Roman" w:cs="Times New Roman"/>
          <w:b/>
          <w:bCs/>
          <w:kern w:val="36"/>
          <w:sz w:val="48"/>
          <w:szCs w:val="48"/>
        </w:rPr>
        <w:t>Orders against which appeal lies</w:t>
      </w:r>
      <w:bookmarkEnd w:id="32"/>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Subject to the provisions of rule 16, a Government servant may prefer an appeal against all or any of the following orders, namely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(i) an order of suspension made or deemed to have been made under rule 4 of these rules;</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an order imposing any of the penalties specified in rule 5 of these rules, whether made by the disciplinary authority or by any appellate or reviewing authority;</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(iii) an order enhancing any penalty, imposed under rule 5 of these rules;</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(iv) an order which-</w:t>
      </w:r>
    </w:p>
    <w:p w:rsidR="00AA471E" w:rsidRPr="00AA471E" w:rsidRDefault="00AA471E" w:rsidP="00AA471E">
      <w:pPr>
        <w:tabs>
          <w:tab w:val="left" w:pos="900"/>
        </w:tabs>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 denies or varies to his disadvantages his pay allowances, pension or other conditions of. service as regulated by rules or by agreement; or</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 denies promotion to which he is otherwise eligible according to the recruitment rule and which is due to him according to his seniority;</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(c) interprets to his disadvantage the provisions of any such rule or agreement;</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08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(v) an order</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 stopping him at the efficiency bar in the time scale of pay on the ground of his unfitness to cross the bar;</w:t>
      </w:r>
    </w:p>
    <w:p w:rsidR="00AA471E" w:rsidRPr="00AA471E" w:rsidRDefault="00AA471E" w:rsidP="00AA471E">
      <w:pPr>
        <w:spacing w:before="100" w:beforeAutospacing="1" w:after="100" w:afterAutospacing="1" w:line="360" w:lineRule="auto"/>
        <w:ind w:left="126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(b) reverting him while officiating in a higher Service, "grade or post to a lower Service, grade 'or post, otherwise 'than as a </w:t>
      </w:r>
      <w:r w:rsidRPr="00AA471E">
        <w:rPr>
          <w:rFonts w:ascii="Verdana" w:eastAsia="Times New Roman" w:hAnsi="Verdana" w:cs="Times New Roman"/>
          <w:sz w:val="20"/>
          <w:szCs w:val="32"/>
        </w:rPr>
        <w:t xml:space="preserve">penalty; </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(c) reducing or withholding the pension or denying the maximum pension admissible to him under the rules governing pension;</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(d) determining the subsistence and the other allowances to be paid to him for the period of suspension or for the period during which he is deemed to be under suspension or for any portion thereof;</w:t>
      </w:r>
    </w:p>
    <w:p w:rsidR="00AA471E" w:rsidRPr="00AA471E" w:rsidRDefault="00AA471E" w:rsidP="00AA471E">
      <w:pPr>
        <w:spacing w:before="100" w:beforeAutospacing="1" w:after="100" w:afterAutospacing="1" w:line="360" w:lineRule="auto"/>
        <w:ind w:firstLine="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(e) determining his pay and allowances </w:t>
      </w:r>
    </w:p>
    <w:p w:rsidR="00AA471E" w:rsidRPr="00AA471E" w:rsidRDefault="00AA471E" w:rsidP="00AA471E">
      <w:pPr>
        <w:spacing w:before="100" w:beforeAutospacing="1" w:after="100" w:afterAutospacing="1" w:line="360" w:lineRule="auto"/>
        <w:ind w:left="720"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for the per</w:t>
      </w:r>
      <w:r w:rsidRPr="00AA471E">
        <w:rPr>
          <w:rFonts w:ascii="Verdana" w:eastAsia="Times New Roman" w:hAnsi="Verdana" w:cs="Times New Roman"/>
          <w:sz w:val="20"/>
        </w:rPr>
        <w:t>iod of suspension, or</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(ii) for the period from the date of his dismissal, removal, or compulsory</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retirement from service, or from the date of his reduction to a lower Service, grade, post, time-scale or stage in a time-scale of pay, to the date of his r</w:t>
      </w:r>
      <w:r w:rsidRPr="00AA471E">
        <w:rPr>
          <w:rFonts w:ascii="Verdana" w:eastAsia="Times New Roman" w:hAnsi="Verdana" w:cs="Times New Roman"/>
          <w:sz w:val="20"/>
        </w:rPr>
        <w:t xml:space="preserve">einstatement or restoration to his Service, grade or post, or </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(f) determining whether or not the period from the date of his suspension or from the date of his dismissal, removal, compulsory retirement or reduction to a lower Service, grade, post, time- scale of pay or stage in a time-scale of pay to the date of his re-instatement or restoration to his Service, grade or post shall be treated as a period spent on duty for any purpose.</w:t>
      </w:r>
    </w:p>
    <w:p w:rsidR="00AA471E" w:rsidRPr="00AA471E" w:rsidRDefault="00AA471E" w:rsidP="00AA471E">
      <w:pPr>
        <w:spacing w:before="100" w:beforeAutospacing="1" w:after="100" w:afterAutospacing="1" w:line="360" w:lineRule="auto"/>
        <w:ind w:firstLine="1080"/>
        <w:jc w:val="both"/>
        <w:rPr>
          <w:rFonts w:ascii="Times New Roman" w:eastAsia="Times New Roman" w:hAnsi="Times New Roman" w:cs="Times New Roman"/>
          <w:sz w:val="24"/>
          <w:szCs w:val="24"/>
        </w:rPr>
      </w:pPr>
      <w:r w:rsidRPr="00AA471E">
        <w:rPr>
          <w:rFonts w:ascii="Verdana" w:eastAsia="Times New Roman" w:hAnsi="Verdana" w:cs="Times New Roman"/>
          <w:b/>
          <w:sz w:val="20"/>
        </w:rPr>
        <w:t> </w:t>
      </w:r>
    </w:p>
    <w:p w:rsidR="00AA471E" w:rsidRPr="00AA471E" w:rsidRDefault="00AA471E" w:rsidP="00AA471E">
      <w:pPr>
        <w:spacing w:before="100" w:beforeAutospacing="1" w:after="100" w:afterAutospacing="1" w:line="360" w:lineRule="auto"/>
        <w:ind w:firstLine="1080"/>
        <w:jc w:val="both"/>
        <w:rPr>
          <w:rFonts w:ascii="Times New Roman" w:eastAsia="Times New Roman" w:hAnsi="Times New Roman" w:cs="Times New Roman"/>
          <w:sz w:val="24"/>
          <w:szCs w:val="24"/>
        </w:rPr>
      </w:pPr>
      <w:r w:rsidRPr="00AA471E">
        <w:rPr>
          <w:rFonts w:ascii="Verdana" w:eastAsia="Times New Roman" w:hAnsi="Verdana" w:cs="Times New Roman"/>
          <w:b/>
          <w:sz w:val="20"/>
        </w:rPr>
        <w:t>Explanation</w:t>
      </w:r>
      <w:r w:rsidRPr="00AA471E">
        <w:rPr>
          <w:rFonts w:ascii="Verdana" w:eastAsia="Times New Roman" w:hAnsi="Verdana" w:cs="Times New Roman"/>
          <w:sz w:val="20"/>
        </w:rPr>
        <w:t>- In this rule,</w:t>
      </w:r>
    </w:p>
    <w:p w:rsidR="00AA471E" w:rsidRPr="00AA471E" w:rsidRDefault="00AA471E" w:rsidP="00AA471E">
      <w:pPr>
        <w:spacing w:before="100" w:beforeAutospacing="1" w:after="100" w:afterAutospacing="1" w:line="360" w:lineRule="auto"/>
        <w:ind w:firstLine="108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 the expression "Government Servant" includes a person who has ceased to be in Government service.</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the expression "Pension includes additional pension, gratuity and any other retirement benefits.</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33" w:name="_Appellate_authorities"/>
      <w:bookmarkEnd w:id="33"/>
      <w:r w:rsidRPr="00AA471E">
        <w:rPr>
          <w:rFonts w:ascii="Times New Roman" w:eastAsia="Times New Roman" w:hAnsi="Times New Roman" w:cs="Times New Roman"/>
          <w:b/>
          <w:bCs/>
          <w:kern w:val="36"/>
          <w:sz w:val="48"/>
          <w:szCs w:val="48"/>
        </w:rPr>
        <w:t>18.</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34" w:name="_Toc185263698"/>
      <w:r w:rsidRPr="00AA471E">
        <w:rPr>
          <w:rFonts w:ascii="Times New Roman" w:eastAsia="Times New Roman" w:hAnsi="Times New Roman" w:cs="Times New Roman"/>
          <w:b/>
          <w:bCs/>
          <w:kern w:val="36"/>
          <w:sz w:val="48"/>
          <w:szCs w:val="48"/>
        </w:rPr>
        <w:t>Appellate authorities</w:t>
      </w:r>
      <w:bookmarkEnd w:id="34"/>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32"/>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(1) Subject to the provisions of any law for the time being in force,</w:t>
      </w:r>
    </w:p>
    <w:p w:rsidR="00AA471E" w:rsidRPr="00AA471E" w:rsidRDefault="00AA471E" w:rsidP="00AA471E">
      <w:pPr>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AA471E">
        <w:rPr>
          <w:rFonts w:ascii="Verdana" w:eastAsia="Times New Roman" w:hAnsi="Verdana" w:cs="Times New Roman"/>
          <w:b/>
          <w:sz w:val="20"/>
        </w:rPr>
        <w:lastRenderedPageBreak/>
        <w:t>*</w:t>
      </w:r>
      <w:r w:rsidRPr="00AA471E">
        <w:rPr>
          <w:rFonts w:ascii="Verdana" w:eastAsia="Times New Roman" w:hAnsi="Verdana" w:cs="Times New Roman"/>
          <w:sz w:val="20"/>
        </w:rPr>
        <w:t xml:space="preserve"> (i) a member of class I or class II services (Group A or Group B service, including a person who belonged to any of these classes immediately before he ceased to be in service ),may appeal to</w:t>
      </w:r>
    </w:p>
    <w:p w:rsidR="00AA471E" w:rsidRPr="00AA471E" w:rsidRDefault="00AA471E" w:rsidP="00AA471E">
      <w:pPr>
        <w:tabs>
          <w:tab w:val="num" w:pos="1080"/>
        </w:tabs>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Government against the orders passed by the authorities subordinate to Government, imposing penalties on him or</w:t>
      </w:r>
    </w:p>
    <w:p w:rsidR="00AA471E" w:rsidRPr="00AA471E" w:rsidRDefault="00AA471E" w:rsidP="00AA471E">
      <w:pPr>
        <w:tabs>
          <w:tab w:val="num" w:pos="1080"/>
        </w:tabs>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The Governor, against the orders passed by the Government or any authority not subordinate to Government imposing penalties on him.</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a member of class III or Class IV Service (including a person who belonged to any of those classes immediately before he ceased to be in Service), may appeal to the immediate superior of the Officer imposing a penalty upon him under rule 5 of these rules; [**and no further appeal shall be admissible to him.]</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b/>
          <w:sz w:val="20"/>
          <w:szCs w:val="26"/>
        </w:rPr>
        <w:t xml:space="preserve">+ </w:t>
      </w:r>
      <w:r w:rsidRPr="00AA471E">
        <w:rPr>
          <w:rFonts w:ascii="Verdana" w:eastAsia="Times New Roman" w:hAnsi="Verdana" w:cs="Times New Roman"/>
          <w:sz w:val="20"/>
          <w:szCs w:val="26"/>
        </w:rPr>
        <w:t>[Provided that - - - - - - - -</w:t>
      </w:r>
      <w:r w:rsidRPr="00AA471E">
        <w:rPr>
          <w:rFonts w:ascii="Arial Unicode MS" w:eastAsia="Times New Roman" w:hAnsi="Arial Unicode MS" w:cs="Arial Unicode MS"/>
          <w:sz w:val="20"/>
          <w:szCs w:val="26"/>
        </w:rPr>
        <w:t>�</w:t>
      </w:r>
      <w:r w:rsidRPr="00AA471E">
        <w:rPr>
          <w:rFonts w:ascii="Verdana" w:eastAsia="Times New Roman" w:hAnsi="Verdana" w:cs="Verdana"/>
          <w:sz w:val="20"/>
          <w:szCs w:val="26"/>
        </w:rPr>
        <w:t xml:space="preserve"> - -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szCs w:val="26"/>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(2) Notwithstanding anything contained in sub-rule (1) of this rule-</w:t>
      </w:r>
    </w:p>
    <w:p w:rsidR="00AA471E" w:rsidRPr="00AA471E" w:rsidRDefault="00AA471E" w:rsidP="00AA471E">
      <w:pPr>
        <w:tabs>
          <w:tab w:val="num" w:pos="1440"/>
        </w:tabs>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an appeal against an order in a common proceeding held under rule 12 of these rules shall lie to the authority to which the authority functioning as the disciplinary authority for the purpose of that proceeding is immediately subordinate:</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szCs w:val="12"/>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b/>
          <w:sz w:val="24"/>
          <w:szCs w:val="24"/>
        </w:rPr>
        <w:t>+ +</w:t>
      </w:r>
      <w:r w:rsidRPr="00AA471E">
        <w:rPr>
          <w:rFonts w:ascii="Times New Roman" w:eastAsia="Times New Roman" w:hAnsi="Times New Roman" w:cs="Times New Roman"/>
          <w:sz w:val="24"/>
          <w:szCs w:val="24"/>
        </w:rPr>
        <w:t xml:space="preserve"> [Provided that where such authority is subordinate to the Governor in respect of a Government servant for whom Governor is the appellate authority in terms of clause (i) of sub-rule (l), the appeal shall lie to the Governor.]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2"/>
        </w:rPr>
        <w:t> </w:t>
      </w:r>
    </w:p>
    <w:p w:rsidR="00AA471E" w:rsidRPr="00AA471E" w:rsidRDefault="00AA471E" w:rsidP="00AA471E">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lastRenderedPageBreak/>
        <w:t>�</w:t>
      </w:r>
      <w:r w:rsidRPr="00AA471E">
        <w:rPr>
          <w:rFonts w:ascii="Verdana" w:eastAsia="Times New Roman" w:hAnsi="Verdana" w:cs="Verdana"/>
          <w:sz w:val="20"/>
        </w:rPr>
        <w:t>(ii) where the person who made the ord</w:t>
      </w:r>
      <w:r w:rsidRPr="00AA471E">
        <w:rPr>
          <w:rFonts w:ascii="Verdana" w:eastAsia="Times New Roman" w:hAnsi="Verdana" w:cs="Times New Roman"/>
          <w:sz w:val="20"/>
        </w:rPr>
        <w:t>er appealed against becomes, by virtue of his subsequent appointment or otherwise the appellate authority in respect of such order, an appeal against such order shall lie to the authority to which such person</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is immediately subordinate.</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szCs w:val="18"/>
        </w:rPr>
        <w:t xml:space="preserve">* </w:t>
      </w:r>
      <w:r w:rsidRPr="00AA471E">
        <w:rPr>
          <w:rFonts w:ascii="Verdana" w:eastAsia="Times New Roman" w:hAnsi="Verdana" w:cs="Times New Roman"/>
          <w:b/>
          <w:bCs/>
          <w:sz w:val="20"/>
          <w:szCs w:val="18"/>
        </w:rPr>
        <w:t>The clause (i) in sub- rule (1) substituted vide notification NO. CDR.1199/CR-16/99/XI/dated 18- 04- 2001</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 Bracketed words in clause (ii) of sub- rule (1) inserted by Notification No. CDR.1188/1582/CR-38-88/XI, dated 12-10-1990</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sz w:val="20"/>
          <w:szCs w:val="18"/>
        </w:rPr>
        <w:t>+</w:t>
      </w:r>
      <w:r w:rsidRPr="00AA471E">
        <w:rPr>
          <w:rFonts w:ascii="Verdana" w:eastAsia="Times New Roman" w:hAnsi="Verdana" w:cs="Times New Roman"/>
          <w:sz w:val="20"/>
          <w:szCs w:val="18"/>
        </w:rPr>
        <w:t xml:space="preserve"> </w:t>
      </w:r>
      <w:r w:rsidRPr="00AA471E">
        <w:rPr>
          <w:rFonts w:ascii="Verdana" w:eastAsia="Times New Roman" w:hAnsi="Verdana" w:cs="Times New Roman"/>
          <w:b/>
          <w:bCs/>
          <w:sz w:val="20"/>
          <w:szCs w:val="18"/>
        </w:rPr>
        <w:t>Proviso deleted by Notification No. CDR, 1188/1582/CR-38-88/XI, dated 12-10-1990.</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 + Proviso inserted by Notification, No. CDR. 1188/1582/CR-38-88/XI, dated 12.10.1990</w:t>
      </w:r>
      <w:r w:rsidRPr="00AA471E">
        <w:rPr>
          <w:rFonts w:ascii="Verdana" w:eastAsia="Times New Roman" w:hAnsi="Verdana" w:cs="Times New Roman"/>
          <w:sz w:val="20"/>
          <w:szCs w:val="18"/>
        </w:rPr>
        <w:t>.</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35" w:name="_Period_of_limitation"/>
      <w:bookmarkStart w:id="36" w:name="_Toc185263699"/>
      <w:bookmarkEnd w:id="35"/>
      <w:r w:rsidRPr="00AA471E">
        <w:rPr>
          <w:rFonts w:ascii="Times New Roman" w:eastAsia="Times New Roman" w:hAnsi="Times New Roman" w:cs="Times New Roman"/>
          <w:b/>
          <w:bCs/>
          <w:kern w:val="36"/>
          <w:sz w:val="48"/>
          <w:szCs w:val="48"/>
        </w:rPr>
        <w:t>19.</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Period of limitation for appeals</w:t>
      </w:r>
      <w:bookmarkEnd w:id="36"/>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No appeal preferred under this Part shall be entertained unless such appeal is preferred within a period of forty-five days from the date on which a copy of the order appealed against is delivered to the appellant:</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xml:space="preserve">Provided that, the appellate authority may entertain the appeal after the expiry of the said period, if it is satisfied that the appellant had sufficient cause for not preferring the appeal in time.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37" w:name="_Mode,_form_and"/>
      <w:bookmarkEnd w:id="37"/>
      <w:r w:rsidRPr="00AA471E">
        <w:rPr>
          <w:rFonts w:ascii="Times New Roman" w:eastAsia="Times New Roman" w:hAnsi="Times New Roman" w:cs="Times New Roman"/>
          <w:b/>
          <w:bCs/>
          <w:kern w:val="36"/>
          <w:sz w:val="48"/>
          <w:szCs w:val="48"/>
        </w:rPr>
        <w:lastRenderedPageBreak/>
        <w:t>20.</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38" w:name="_Toc185263700"/>
      <w:r w:rsidRPr="00AA471E">
        <w:rPr>
          <w:rFonts w:ascii="Times New Roman" w:eastAsia="Times New Roman" w:hAnsi="Times New Roman" w:cs="Times New Roman"/>
          <w:b/>
          <w:bCs/>
          <w:kern w:val="36"/>
          <w:sz w:val="48"/>
          <w:szCs w:val="48"/>
        </w:rPr>
        <w:t>Mode, form and contents of appeal</w:t>
      </w:r>
      <w:bookmarkEnd w:id="38"/>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(1) Every person preferring an appeal shall do so separately and in his own name and shall address it to the authority to which the appeal lies.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(2) The appeal shall be complete in itself-and shall contain all material statements and arguments on which the appellant relies, but shall not contain any disrespectful or improper language.</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39" w:name="_Submission_of_appeals"/>
      <w:bookmarkStart w:id="40" w:name="_Toc185263701"/>
      <w:bookmarkEnd w:id="39"/>
      <w:r w:rsidRPr="00AA471E">
        <w:rPr>
          <w:rFonts w:ascii="Times New Roman" w:eastAsia="Times New Roman" w:hAnsi="Times New Roman" w:cs="Times New Roman"/>
          <w:b/>
          <w:bCs/>
          <w:kern w:val="36"/>
          <w:sz w:val="48"/>
        </w:rPr>
        <w:t>21.</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Submission of appeals</w:t>
      </w:r>
      <w:bookmarkEnd w:id="40"/>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(1) Every appeal shall be submitted to the authority which made the order appealed against: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w:t>
      </w:r>
    </w:p>
    <w:p w:rsidR="00AA471E" w:rsidRPr="00AA471E" w:rsidRDefault="00AA471E" w:rsidP="00AA471E">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where such authority is not the Head of the Office in which the appellant may be serving, or </w:t>
      </w:r>
    </w:p>
    <w:p w:rsidR="00AA471E" w:rsidRPr="00AA471E" w:rsidRDefault="00AA471E" w:rsidP="00AA471E">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rPr>
      </w:pPr>
      <w:r w:rsidRPr="00AA471E">
        <w:rPr>
          <w:rFonts w:ascii="Verdana" w:eastAsia="Times New Roman" w:hAnsi="Verdana" w:cs="Times New Roman"/>
          <w:sz w:val="20"/>
        </w:rPr>
        <w:t>(b)</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where the appellant has ceased to be in service and such authority was not the Head of the Office in which the appellant was serving immediately before he ceased to be in Service or </w:t>
      </w:r>
    </w:p>
    <w:p w:rsidR="00AA471E" w:rsidRPr="00AA471E" w:rsidRDefault="00AA471E" w:rsidP="00AA471E">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rPr>
      </w:pPr>
      <w:r w:rsidRPr="00AA471E">
        <w:rPr>
          <w:rFonts w:ascii="Verdana" w:eastAsia="Times New Roman" w:hAnsi="Verdana" w:cs="Times New Roman"/>
          <w:sz w:val="20"/>
        </w:rPr>
        <w:t>(c)</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where such authority is not subordinate to any Head of Office referred to in clause (a) or (b) the appeal shall be submitted to the Head of Office referred to in clause (a) or (b) of this sub- rule accordingly, as the appellant is or is not in service;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41" w:name="_Transmission_of_appeals"/>
      <w:bookmarkEnd w:id="41"/>
      <w:r w:rsidRPr="00AA471E">
        <w:rPr>
          <w:rFonts w:ascii="Times New Roman" w:eastAsia="Times New Roman" w:hAnsi="Times New Roman" w:cs="Times New Roman"/>
          <w:b/>
          <w:bCs/>
          <w:kern w:val="36"/>
          <w:sz w:val="48"/>
          <w:szCs w:val="48"/>
        </w:rPr>
        <w:lastRenderedPageBreak/>
        <w:t>22.</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42" w:name="_Toc185263702"/>
      <w:r w:rsidRPr="00AA471E">
        <w:rPr>
          <w:rFonts w:ascii="Times New Roman" w:eastAsia="Times New Roman" w:hAnsi="Times New Roman" w:cs="Times New Roman"/>
          <w:b/>
          <w:bCs/>
          <w:kern w:val="36"/>
          <w:sz w:val="48"/>
          <w:szCs w:val="48"/>
        </w:rPr>
        <w:t>Transmission of appeals</w:t>
      </w:r>
      <w:bookmarkEnd w:id="42"/>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 The authority which made the order appealed against shall, on receipt of copy of the appeal, without any avoidable delay, and without waiting for any direction from the appellate authority, transmit to the appellate authority every appeal together with its comments thereon and the relevant records.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43" w:name="_Consideration_of_appeal"/>
      <w:bookmarkEnd w:id="43"/>
      <w:r w:rsidRPr="00AA471E">
        <w:rPr>
          <w:rFonts w:ascii="Times New Roman" w:eastAsia="Times New Roman" w:hAnsi="Times New Roman" w:cs="Times New Roman"/>
          <w:b/>
          <w:bCs/>
          <w:kern w:val="36"/>
          <w:sz w:val="48"/>
          <w:szCs w:val="48"/>
        </w:rPr>
        <w:t>23.</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44" w:name="_Toc185263703"/>
      <w:r w:rsidRPr="00AA471E">
        <w:rPr>
          <w:rFonts w:ascii="Times New Roman" w:eastAsia="Times New Roman" w:hAnsi="Times New Roman" w:cs="Times New Roman"/>
          <w:b/>
          <w:bCs/>
          <w:kern w:val="36"/>
          <w:sz w:val="48"/>
          <w:szCs w:val="48"/>
        </w:rPr>
        <w:t>Consideration of appeal</w:t>
      </w:r>
      <w:bookmarkEnd w:id="44"/>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In the case of appeal against an order of suspension, the appellate authority shall consider whether in the light of the provisions of rule 4 of these rules and having regard to the circumstances of the case, the o</w:t>
      </w:r>
      <w:r w:rsidRPr="00AA471E">
        <w:rPr>
          <w:rFonts w:ascii="Verdana" w:eastAsia="Times New Roman" w:hAnsi="Verdana" w:cs="Times New Roman"/>
          <w:sz w:val="20"/>
        </w:rPr>
        <w:t>rder of suspension is justified or not and confirm or revoke the order, accordingly.</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(2)</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In the case of an appeal against an order imposing any of the penalties specified in rule 5</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of these rules or enhancing any penalty imposed under that rule, the appe</w:t>
      </w:r>
      <w:r w:rsidRPr="00AA471E">
        <w:rPr>
          <w:rFonts w:ascii="Verdana" w:eastAsia="Times New Roman" w:hAnsi="Verdana" w:cs="Times New Roman"/>
          <w:sz w:val="20"/>
        </w:rPr>
        <w:t>llate authority shall consider-</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(a) whether the procedure laid down in these rules has been followed, and if not,</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whether such non-compliance has resulted in the violation of any provisions of the Constitution of India or in the failure of justice;</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(b) whether the findings of the disciplinary authority are warranted by the evidence of</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the record; and</w:t>
      </w:r>
    </w:p>
    <w:p w:rsidR="00AA471E" w:rsidRPr="00AA471E" w:rsidRDefault="00AA471E" w:rsidP="00AA471E">
      <w:pPr>
        <w:spacing w:before="100" w:beforeAutospacing="1" w:after="100" w:afterAutospacing="1" w:line="360" w:lineRule="auto"/>
        <w:ind w:left="90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(c) whether the penalty or the enhanced penalty imposed is adequate, inadequate, or severe; and pass orders-</w:t>
      </w:r>
    </w:p>
    <w:p w:rsidR="00AA471E" w:rsidRPr="00AA471E" w:rsidRDefault="00AA471E" w:rsidP="00AA471E">
      <w:pPr>
        <w:spacing w:before="100" w:beforeAutospacing="1" w:after="100" w:afterAutospacing="1" w:line="360" w:lineRule="auto"/>
        <w:ind w:firstLine="900"/>
        <w:jc w:val="both"/>
        <w:rPr>
          <w:rFonts w:ascii="Times New Roman" w:eastAsia="Times New Roman" w:hAnsi="Times New Roman" w:cs="Times New Roman"/>
          <w:sz w:val="24"/>
          <w:szCs w:val="24"/>
        </w:rPr>
      </w:pPr>
      <w:r w:rsidRPr="00AA471E">
        <w:rPr>
          <w:rFonts w:ascii="Verdana" w:eastAsia="Times New Roman" w:hAnsi="Verdana" w:cs="Times New Roman"/>
          <w:sz w:val="20"/>
        </w:rPr>
        <w:t>(i) confirming, enhancing, reducing, or setting aside the penalty; or</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(ii) remitting the case to the authority which had passed the order appealed against, with such directions as it may deem fit in the circumstances the case:</w:t>
      </w:r>
    </w:p>
    <w:p w:rsidR="00AA471E" w:rsidRPr="00AA471E" w:rsidRDefault="00AA471E" w:rsidP="00AA471E">
      <w:pPr>
        <w:spacing w:before="100" w:beforeAutospacing="1" w:after="100" w:afterAutospacing="1" w:line="360" w:lineRule="auto"/>
        <w:ind w:left="180" w:firstLine="72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80" w:firstLine="72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 the appellate authority shall not impose any enhanced penalty which neither such authority nor the authority which made the order appealed against is competent in the case to impose; </w:t>
      </w:r>
    </w:p>
    <w:p w:rsidR="00AA471E" w:rsidRPr="00AA471E" w:rsidRDefault="00AA471E" w:rsidP="00AA471E">
      <w:pPr>
        <w:spacing w:before="100" w:beforeAutospacing="1" w:after="100" w:afterAutospacing="1" w:line="360" w:lineRule="auto"/>
        <w:ind w:left="12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(ii) the Commission shall be consulted in all cases where such consultation is necessary;</w:t>
      </w:r>
    </w:p>
    <w:p w:rsidR="00AA471E" w:rsidRPr="00AA471E" w:rsidRDefault="00AA471E" w:rsidP="00AA471E">
      <w:pPr>
        <w:spacing w:before="100" w:beforeAutospacing="1" w:after="100" w:afterAutospacing="1" w:line="360" w:lineRule="auto"/>
        <w:ind w:left="1080" w:hanging="18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(iii) </w:t>
      </w:r>
      <w:r w:rsidRPr="00AA471E">
        <w:rPr>
          <w:rFonts w:ascii="Verdana" w:eastAsia="Times New Roman" w:hAnsi="Verdana" w:cs="Times New Roman"/>
          <w:b/>
          <w:sz w:val="20"/>
        </w:rPr>
        <w:t>*</w:t>
      </w:r>
      <w:r w:rsidRPr="00AA471E">
        <w:rPr>
          <w:rFonts w:ascii="Verdana" w:eastAsia="Times New Roman" w:hAnsi="Verdana" w:cs="Times New Roman"/>
          <w:sz w:val="20"/>
        </w:rPr>
        <w:t xml:space="preserve"> [if the enhanced penalty which the appellate authority proposes to impose is one of the major penalties and an inquiry under rule 8 has not already been held in the case, the appellate authority shall, subject to the provisions of rule 13, itself hold such inquiry or direct that such inquiry be held in accordance with the provisions of rule 8, and thereafter, on a consideration of the proceedings of such inquiry, make such orders as it may deem fit;]</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14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(iv) If the enhanced penalty which the appellate authority proposes to impose is one of the major penalties and an inquiry under rule 8 of these rules has already been held</w:t>
      </w:r>
      <w:r w:rsidRPr="00AA471E">
        <w:rPr>
          <w:rFonts w:ascii="Verdana" w:eastAsia="Times New Roman" w:hAnsi="Verdana" w:cs="Times New Roman"/>
          <w:sz w:val="20"/>
          <w:szCs w:val="16"/>
        </w:rPr>
        <w:t xml:space="preserve"> </w:t>
      </w:r>
      <w:r w:rsidRPr="00AA471E">
        <w:rPr>
          <w:rFonts w:ascii="Verdana" w:eastAsia="Times New Roman" w:hAnsi="Verdana" w:cs="Times New Roman"/>
          <w:sz w:val="20"/>
          <w:szCs w:val="24"/>
        </w:rPr>
        <w:t xml:space="preserve">in the case, the appellate authority shall </w:t>
      </w:r>
      <w:r w:rsidRPr="00AA471E">
        <w:rPr>
          <w:rFonts w:ascii="Verdana" w:eastAsia="Times New Roman" w:hAnsi="Verdana" w:cs="Times New Roman"/>
          <w:b/>
          <w:sz w:val="20"/>
          <w:szCs w:val="24"/>
        </w:rPr>
        <w:t xml:space="preserve">* * </w:t>
      </w:r>
      <w:r w:rsidRPr="00AA471E">
        <w:rPr>
          <w:rFonts w:ascii="Verdana" w:eastAsia="Times New Roman" w:hAnsi="Verdana" w:cs="Times New Roman"/>
          <w:sz w:val="20"/>
          <w:szCs w:val="20"/>
        </w:rPr>
        <w:t xml:space="preserve">[ give to the Government servant a notice stating the enhanced penalty proposed to be imposed on him and calling upon him to submit within 15 days of receipt of notice or such further time not exceeding 15 days, as may be allowed, such representation as he may wish to make on the enhanced penalty] </w:t>
      </w:r>
      <w:r w:rsidRPr="00AA471E">
        <w:rPr>
          <w:rFonts w:ascii="Verdana" w:eastAsia="Times New Roman" w:hAnsi="Verdana" w:cs="Times New Roman"/>
          <w:sz w:val="20"/>
        </w:rPr>
        <w:t>make such orders as it may deem fit; and</w:t>
      </w:r>
    </w:p>
    <w:p w:rsidR="00AA471E" w:rsidRPr="00AA471E" w:rsidRDefault="00AA471E" w:rsidP="00AA471E">
      <w:pPr>
        <w:spacing w:before="100" w:beforeAutospacing="1" w:after="100" w:afterAutospacing="1" w:line="360" w:lineRule="auto"/>
        <w:ind w:left="1440" w:hanging="540"/>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t>�</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b/>
          <w:sz w:val="20"/>
        </w:rPr>
        <w:t>+</w:t>
      </w:r>
      <w:r w:rsidRPr="00AA471E">
        <w:rPr>
          <w:rFonts w:ascii="Verdana" w:eastAsia="Times New Roman" w:hAnsi="Verdana" w:cs="Times New Roman"/>
          <w:sz w:val="20"/>
        </w:rPr>
        <w:t xml:space="preserve"> (V) [no order imposing an enhance penalty shall be made in any other case unless the appellate has been served with a notice stating the enhance penalty proposed to be imposed on him and calling upon him to submit within 15 days </w:t>
      </w:r>
      <w:r w:rsidRPr="00AA471E">
        <w:rPr>
          <w:rFonts w:ascii="Verdana" w:eastAsia="Times New Roman" w:hAnsi="Verdana" w:cs="Times New Roman"/>
          <w:sz w:val="20"/>
        </w:rPr>
        <w:lastRenderedPageBreak/>
        <w:t>of receipt of the notice or such further time not exceeding 15 days, as may be allowed, such representation as he may wish to make on the proposed enhanced penalty].</w:t>
      </w:r>
    </w:p>
    <w:p w:rsidR="00AA471E" w:rsidRPr="00AA471E" w:rsidRDefault="00AA471E" w:rsidP="00AA471E">
      <w:pPr>
        <w:spacing w:before="100" w:beforeAutospacing="1" w:after="100" w:afterAutospacing="1" w:line="360" w:lineRule="auto"/>
        <w:ind w:left="1440" w:hanging="72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left" w:pos="180"/>
          <w:tab w:val="num" w:pos="720"/>
        </w:tabs>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(3)</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In an appeal against any other order specified in rule 17 of these rules, the appellate authority shall consider all the circumstances of the case and make such orders as it may deem just and equitable. </w:t>
      </w:r>
    </w:p>
    <w:p w:rsidR="00AA471E" w:rsidRPr="00AA471E" w:rsidRDefault="00AA471E" w:rsidP="00AA471E">
      <w:pPr>
        <w:tabs>
          <w:tab w:val="left" w:pos="180"/>
        </w:tabs>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w:t>
      </w:r>
      <w:r w:rsidRPr="00AA471E">
        <w:rPr>
          <w:rFonts w:ascii="Verdana" w:eastAsia="Times New Roman" w:hAnsi="Verdana" w:cs="Times New Roman"/>
          <w:bCs/>
          <w:sz w:val="20"/>
          <w:szCs w:val="18"/>
        </w:rPr>
        <w:t xml:space="preserve"> </w:t>
      </w:r>
      <w:r w:rsidRPr="00AA471E">
        <w:rPr>
          <w:rFonts w:ascii="Verdana" w:eastAsia="Times New Roman" w:hAnsi="Verdana" w:cs="Times New Roman"/>
          <w:b/>
          <w:bCs/>
          <w:sz w:val="20"/>
          <w:szCs w:val="18"/>
        </w:rPr>
        <w:t>Earlier proviso (iii) is substituted for earlier proviso (iii) by Notification No. CDR. 1188/1582/ CR-38-88/XI, dated 12.10.1990</w:t>
      </w:r>
      <w:r w:rsidRPr="00AA471E">
        <w:rPr>
          <w:rFonts w:ascii="Verdana" w:eastAsia="Times New Roman" w:hAnsi="Verdana" w:cs="Times New Roman"/>
          <w:sz w:val="20"/>
          <w:szCs w:val="18"/>
        </w:rPr>
        <w:t xml:space="preserve">. </w:t>
      </w:r>
    </w:p>
    <w:p w:rsidR="00AA471E" w:rsidRPr="00AA471E" w:rsidRDefault="00AA471E" w:rsidP="00AA471E">
      <w:pPr>
        <w:spacing w:before="100" w:beforeAutospacing="1" w:after="100" w:afterAutospacing="1" w:line="360" w:lineRule="auto"/>
        <w:ind w:left="54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hanging="180"/>
        <w:jc w:val="both"/>
        <w:rPr>
          <w:rFonts w:ascii="Times New Roman" w:eastAsia="Times New Roman" w:hAnsi="Times New Roman" w:cs="Times New Roman"/>
          <w:sz w:val="24"/>
          <w:szCs w:val="24"/>
        </w:rPr>
      </w:pPr>
      <w:r w:rsidRPr="00AA471E">
        <w:rPr>
          <w:rFonts w:ascii="Verdana" w:eastAsia="Times New Roman" w:hAnsi="Verdana" w:cs="Times New Roman"/>
          <w:b/>
          <w:sz w:val="20"/>
          <w:szCs w:val="18"/>
        </w:rPr>
        <w:t xml:space="preserve">** The words in the bracket in clause (iv) of sub- rule (2) deleted by notification </w:t>
      </w:r>
      <w:r w:rsidRPr="00AA471E">
        <w:rPr>
          <w:rFonts w:ascii="Verdana" w:eastAsia="Times New Roman" w:hAnsi="Verdana" w:cs="Times New Roman"/>
          <w:b/>
          <w:bCs/>
          <w:sz w:val="20"/>
          <w:szCs w:val="18"/>
        </w:rPr>
        <w:t>CDR.1188/1582/CR-38-88/XI,dated 12.10.1990.</w:t>
      </w:r>
    </w:p>
    <w:p w:rsidR="00AA471E" w:rsidRPr="00AA471E" w:rsidRDefault="00AA471E" w:rsidP="00AA471E">
      <w:pPr>
        <w:tabs>
          <w:tab w:val="left" w:pos="180"/>
        </w:tabs>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720" w:hanging="180"/>
        <w:jc w:val="both"/>
        <w:rPr>
          <w:rFonts w:ascii="Times New Roman" w:eastAsia="Times New Roman" w:hAnsi="Times New Roman" w:cs="Times New Roman"/>
          <w:sz w:val="24"/>
          <w:szCs w:val="24"/>
        </w:rPr>
      </w:pPr>
      <w:r w:rsidRPr="00AA471E">
        <w:rPr>
          <w:rFonts w:ascii="Verdana" w:eastAsia="Times New Roman" w:hAnsi="Verdana" w:cs="Times New Roman"/>
          <w:b/>
          <w:bCs/>
          <w:sz w:val="20"/>
          <w:szCs w:val="18"/>
        </w:rPr>
        <w:t>+ The entire clause (v) deleted by Notification No. CDR.1188/1582/CR-38-88/XI,dated 12.10.1990.</w:t>
      </w:r>
    </w:p>
    <w:p w:rsidR="00AA471E" w:rsidRPr="00AA471E" w:rsidRDefault="00AA471E" w:rsidP="00AA471E">
      <w:pPr>
        <w:tabs>
          <w:tab w:val="left" w:pos="180"/>
        </w:tabs>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45" w:name="_Implementation_of_orders"/>
      <w:bookmarkStart w:id="46" w:name="_Toc185263704"/>
      <w:bookmarkEnd w:id="45"/>
      <w:r w:rsidRPr="00AA471E">
        <w:rPr>
          <w:rFonts w:ascii="Times New Roman" w:eastAsia="Times New Roman" w:hAnsi="Times New Roman" w:cs="Times New Roman"/>
          <w:b/>
          <w:bCs/>
          <w:kern w:val="36"/>
          <w:sz w:val="48"/>
          <w:szCs w:val="48"/>
        </w:rPr>
        <w:t>24.</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Implementation of orders in appeal</w:t>
      </w:r>
      <w:bookmarkEnd w:id="46"/>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The authority, which made the order appealed against, shall give effect to the orders passed by the appellate authority.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6"/>
        </w:rPr>
        <w:t xml:space="preserve">PART </w:t>
      </w:r>
      <w:r w:rsidRPr="00AA471E">
        <w:rPr>
          <w:rFonts w:ascii="Verdana" w:eastAsia="Times New Roman" w:hAnsi="Verdana" w:cs="Times New Roman"/>
          <w:b/>
          <w:bCs/>
          <w:sz w:val="20"/>
        </w:rPr>
        <w:t xml:space="preserve">VI </w:t>
      </w:r>
      <w:r w:rsidRPr="00AA471E">
        <w:rPr>
          <w:rFonts w:ascii="Verdana" w:eastAsia="Times New Roman" w:hAnsi="Verdana" w:cs="Times New Roman"/>
          <w:b/>
          <w:bCs/>
          <w:sz w:val="20"/>
          <w:szCs w:val="32"/>
        </w:rPr>
        <w:t xml:space="preserve">- </w:t>
      </w:r>
      <w:r w:rsidRPr="00AA471E">
        <w:rPr>
          <w:rFonts w:ascii="Verdana" w:eastAsia="Times New Roman" w:hAnsi="Verdana" w:cs="Times New Roman"/>
          <w:bCs/>
          <w:sz w:val="20"/>
          <w:szCs w:val="32"/>
        </w:rPr>
        <w:t xml:space="preserve">* </w:t>
      </w:r>
      <w:r w:rsidRPr="00AA471E">
        <w:rPr>
          <w:rFonts w:ascii="Verdana" w:eastAsia="Times New Roman" w:hAnsi="Verdana" w:cs="Times New Roman"/>
          <w:b/>
          <w:bCs/>
          <w:sz w:val="20"/>
        </w:rPr>
        <w:t>[REVISION AND REVIEW]</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47" w:name="_*[Revision]"/>
      <w:bookmarkStart w:id="48" w:name="_Toc185263705"/>
      <w:bookmarkEnd w:id="47"/>
      <w:r w:rsidRPr="00AA471E">
        <w:rPr>
          <w:rFonts w:ascii="Times New Roman" w:eastAsia="Times New Roman" w:hAnsi="Times New Roman" w:cs="Times New Roman"/>
          <w:b/>
          <w:bCs/>
          <w:kern w:val="36"/>
          <w:sz w:val="48"/>
          <w:szCs w:val="48"/>
        </w:rPr>
        <w:lastRenderedPageBreak/>
        <w:t>25.</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kern w:val="36"/>
          <w:sz w:val="48"/>
          <w:szCs w:val="48"/>
        </w:rPr>
        <w:t>*</w:t>
      </w:r>
      <w:r w:rsidRPr="00AA471E">
        <w:rPr>
          <w:rFonts w:ascii="Times New Roman" w:eastAsia="Times New Roman" w:hAnsi="Times New Roman" w:cs="Times New Roman"/>
          <w:b/>
          <w:bCs/>
          <w:kern w:val="36"/>
          <w:sz w:val="48"/>
          <w:szCs w:val="48"/>
        </w:rPr>
        <w:t>[Revision]</w:t>
      </w:r>
      <w:bookmarkEnd w:id="48"/>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5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(1) Notwithstanding anything contained in these rules, the Governor or any authority subordinate to him to which an appeal against an order imposing any of the penalties specified in rule 5 of these rules lies may, at any time, either on his or its own motion or otherwise call for the records of an inquiry and *[revise] any order made under these rules or under the rules repealed by rule 29 of these rules from which an appeal lies but against which no appeal has been preferred or orders against which no appeal lies, after consultation with the Commission where such consultation is necessary, and may -</w:t>
      </w:r>
    </w:p>
    <w:p w:rsidR="00AA471E" w:rsidRPr="00AA471E" w:rsidRDefault="00AA471E" w:rsidP="00AA471E">
      <w:pPr>
        <w:tabs>
          <w:tab w:val="num" w:pos="735"/>
          <w:tab w:val="left" w:pos="1260"/>
        </w:tabs>
        <w:spacing w:before="100" w:beforeAutospacing="1" w:after="100" w:afterAutospacing="1" w:line="360" w:lineRule="auto"/>
        <w:ind w:left="735" w:hanging="15"/>
        <w:jc w:val="both"/>
        <w:rPr>
          <w:rFonts w:ascii="Times New Roman" w:eastAsia="Times New Roman" w:hAnsi="Times New Roman" w:cs="Times New Roman"/>
          <w:sz w:val="24"/>
          <w:szCs w:val="24"/>
        </w:rPr>
      </w:pPr>
      <w:r w:rsidRPr="00AA471E">
        <w:rPr>
          <w:rFonts w:ascii="Verdana" w:eastAsia="Times New Roman" w:hAnsi="Verdana" w:cs="Times New Roman"/>
          <w:sz w:val="20"/>
        </w:rPr>
        <w:t>(a)</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 xml:space="preserve">confirm, modify or set aside the order; or </w:t>
      </w:r>
    </w:p>
    <w:p w:rsidR="00AA471E" w:rsidRPr="00AA471E" w:rsidRDefault="00AA471E" w:rsidP="00AA471E">
      <w:pPr>
        <w:tabs>
          <w:tab w:val="num" w:pos="1260"/>
        </w:tabs>
        <w:spacing w:before="100" w:beforeAutospacing="1" w:after="100" w:afterAutospacing="1" w:line="360" w:lineRule="auto"/>
        <w:ind w:left="126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(b)</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confirm, reduce, enhance or set aside the penalty imposed by the order, or impose any penalty where no penalty has been imposed; or</w:t>
      </w:r>
    </w:p>
    <w:p w:rsidR="00AA471E" w:rsidRPr="00AA471E" w:rsidRDefault="00AA471E" w:rsidP="00AA471E">
      <w:pPr>
        <w:tabs>
          <w:tab w:val="num" w:pos="1260"/>
        </w:tabs>
        <w:spacing w:before="100" w:beforeAutospacing="1" w:after="100" w:afterAutospacing="1" w:line="360" w:lineRule="auto"/>
        <w:ind w:left="126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(c)</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remit, the case to the authority which made the order or to any other authority directing such authority to make such further inquiry as it may consider proper in the circumstances of the case; or</w:t>
      </w:r>
    </w:p>
    <w:p w:rsidR="00AA471E" w:rsidRPr="00AA471E" w:rsidRDefault="00AA471E" w:rsidP="00AA471E">
      <w:pPr>
        <w:tabs>
          <w:tab w:val="num" w:pos="1260"/>
        </w:tabs>
        <w:spacing w:before="100" w:beforeAutospacing="1" w:after="100" w:afterAutospacing="1" w:line="360" w:lineRule="auto"/>
        <w:ind w:left="126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(d)</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pass such other orders as it may deem fit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bCs/>
          <w:sz w:val="20"/>
          <w:szCs w:val="18"/>
        </w:rPr>
        <w:t xml:space="preserve">* </w:t>
      </w:r>
      <w:r w:rsidRPr="00AA471E">
        <w:rPr>
          <w:rFonts w:ascii="Verdana" w:eastAsia="Times New Roman" w:hAnsi="Verdana" w:cs="Times New Roman"/>
          <w:b/>
          <w:bCs/>
          <w:sz w:val="20"/>
          <w:szCs w:val="18"/>
        </w:rPr>
        <w:t>The heading of Part IV "REVIEW' substituted by the heading "REVISION AND REVIEW', in the marginal note the words "Review" is substituted by the word "Revision" and in sub-rule (1) the words "review" substituted by the words "revise" by the Notification No. CDR. 1184/1380/27/XI, dated 15.11.1985</w:t>
      </w:r>
      <w:r w:rsidRPr="00AA471E">
        <w:rPr>
          <w:rFonts w:ascii="Verdana" w:eastAsia="Times New Roman" w:hAnsi="Verdana" w:cs="Times New Roman"/>
          <w:sz w:val="20"/>
          <w:szCs w:val="18"/>
        </w:rPr>
        <w:t xml:space="preserve">. </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sz w:val="20"/>
          <w:szCs w:val="18"/>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Provided that, no order imposing or enhancing any penalty shall </w:t>
      </w:r>
      <w:r w:rsidRPr="00AA471E">
        <w:rPr>
          <w:rFonts w:ascii="Verdana" w:eastAsia="Times New Roman" w:hAnsi="Verdana" w:cs="Times New Roman"/>
          <w:sz w:val="20"/>
          <w:szCs w:val="16"/>
        </w:rPr>
        <w:t>be</w:t>
      </w:r>
      <w:r w:rsidRPr="00AA471E">
        <w:rPr>
          <w:rFonts w:ascii="Verdana" w:eastAsia="Times New Roman" w:hAnsi="Verdana" w:cs="Times New Roman"/>
          <w:sz w:val="20"/>
        </w:rPr>
        <w:t xml:space="preserve"> made by any </w:t>
      </w:r>
      <w:r w:rsidRPr="00AA471E">
        <w:rPr>
          <w:rFonts w:ascii="Verdana" w:eastAsia="Times New Roman" w:hAnsi="Verdana" w:cs="Times New Roman"/>
          <w:sz w:val="20"/>
          <w:szCs w:val="16"/>
        </w:rPr>
        <w:t>**</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[revising </w:t>
      </w:r>
      <w:r w:rsidRPr="00AA471E">
        <w:rPr>
          <w:rFonts w:ascii="Verdana" w:eastAsia="Times New Roman" w:hAnsi="Verdana" w:cs="Times New Roman"/>
          <w:sz w:val="20"/>
        </w:rPr>
        <w:t xml:space="preserve">authority], unless the Government servant concerned has been given a reasonable opportunity of making a representation against the penalty proposed, </w:t>
      </w:r>
      <w:r w:rsidRPr="00AA471E">
        <w:rPr>
          <w:rFonts w:ascii="Verdana" w:eastAsia="Times New Roman" w:hAnsi="Verdana" w:cs="Times New Roman"/>
          <w:sz w:val="20"/>
        </w:rPr>
        <w:lastRenderedPageBreak/>
        <w:t>and where it is proposed to impose any of the major penalties or to enhance the penalty imposed by order sought</w:t>
      </w:r>
      <w:r w:rsidRPr="00AA471E">
        <w:rPr>
          <w:rFonts w:ascii="Verdana" w:eastAsia="Times New Roman" w:hAnsi="Verdana" w:cs="Times New Roman"/>
          <w:b/>
          <w:sz w:val="20"/>
        </w:rPr>
        <w:t xml:space="preserve"> </w:t>
      </w:r>
      <w:r w:rsidRPr="00AA471E">
        <w:rPr>
          <w:rFonts w:ascii="Verdana" w:eastAsia="Times New Roman" w:hAnsi="Verdana" w:cs="Times New Roman"/>
          <w:b/>
          <w:sz w:val="20"/>
          <w:szCs w:val="14"/>
        </w:rPr>
        <w:t>**</w:t>
      </w:r>
      <w:r w:rsidRPr="00AA471E">
        <w:rPr>
          <w:rFonts w:ascii="Verdana" w:eastAsia="Times New Roman" w:hAnsi="Verdana" w:cs="Times New Roman"/>
          <w:sz w:val="20"/>
        </w:rPr>
        <w:t xml:space="preserve"> [to be revised] to any of the major penalties, no such penalty shall be imposed except after an inquiry in the manner laid down in rule 8 of these rules </w:t>
      </w:r>
      <w:r w:rsidRPr="00AA471E">
        <w:rPr>
          <w:rFonts w:ascii="Verdana" w:eastAsia="Times New Roman" w:hAnsi="Verdana" w:cs="Times New Roman"/>
          <w:b/>
          <w:sz w:val="20"/>
        </w:rPr>
        <w:t>+</w:t>
      </w:r>
      <w:r w:rsidRPr="00AA471E">
        <w:rPr>
          <w:rFonts w:ascii="Verdana" w:eastAsia="Times New Roman" w:hAnsi="Verdana" w:cs="Times New Roman"/>
          <w:sz w:val="20"/>
        </w:rPr>
        <w:t xml:space="preserve"> [ and after giving a reasonable opportunity to the Government servant concerned of showing cause against the penalty proposed on the evidence adduced during the inquiry and trial] except after consultation with the Commission where such consultation is necessary: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6"/>
        </w:rPr>
        <w: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Provided further that, no ** [power of revision] shall be exercised by the authority to which an appeal against an order imposing any of the penalties specified in rule 5 of these rules, lies unless --- </w:t>
      </w:r>
      <w:r w:rsidRPr="00AA471E">
        <w:rPr>
          <w:rFonts w:ascii="Verdana" w:eastAsia="Times New Roman" w:hAnsi="Verdana" w:cs="Times New Roman"/>
          <w:sz w:val="20"/>
          <w:szCs w:val="46"/>
        </w:rPr>
        <w:t>-</w:t>
      </w:r>
    </w:p>
    <w:p w:rsidR="00AA471E" w:rsidRPr="00AA471E" w:rsidRDefault="00AA471E" w:rsidP="00AA471E">
      <w:pPr>
        <w:tabs>
          <w:tab w:val="num" w:pos="1440"/>
          <w:tab w:val="num" w:pos="2880"/>
        </w:tabs>
        <w:spacing w:before="100" w:beforeAutospacing="1" w:after="100" w:afterAutospacing="1" w:line="360" w:lineRule="auto"/>
        <w:ind w:left="2880" w:hanging="1980"/>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szCs w:val="24"/>
        </w:rPr>
        <w:t>the authority which made the order in appeal, or</w:t>
      </w:r>
    </w:p>
    <w:p w:rsidR="00AA471E" w:rsidRPr="00AA471E" w:rsidRDefault="00AA471E" w:rsidP="00AA471E">
      <w:pPr>
        <w:tabs>
          <w:tab w:val="num" w:pos="1440"/>
          <w:tab w:val="num" w:pos="2880"/>
        </w:tabs>
        <w:spacing w:before="100" w:beforeAutospacing="1" w:after="100" w:afterAutospacing="1" w:line="360" w:lineRule="auto"/>
        <w:ind w:left="1440" w:hanging="540"/>
        <w:jc w:val="both"/>
        <w:rPr>
          <w:rFonts w:ascii="Times New Roman" w:eastAsia="Times New Roman" w:hAnsi="Times New Roman" w:cs="Times New Roman"/>
          <w:sz w:val="24"/>
          <w:szCs w:val="24"/>
        </w:rPr>
      </w:pPr>
      <w:r w:rsidRPr="00AA471E">
        <w:rPr>
          <w:rFonts w:ascii="Verdana" w:eastAsia="Times New Roman" w:hAnsi="Verdana" w:cs="Times New Roman"/>
          <w:sz w:val="20"/>
        </w:rPr>
        <w:t>(ii)</w:t>
      </w:r>
      <w:r w:rsidRPr="00AA471E">
        <w:rPr>
          <w:rFonts w:ascii="Times New Roman" w:eastAsia="Times New Roman" w:hAnsi="Times New Roman" w:cs="Times New Roman"/>
          <w:sz w:val="14"/>
          <w:szCs w:val="14"/>
        </w:rPr>
        <w:t xml:space="preserve">         </w:t>
      </w:r>
      <w:r w:rsidRPr="00AA471E">
        <w:rPr>
          <w:rFonts w:ascii="Verdana" w:eastAsia="Times New Roman" w:hAnsi="Verdana" w:cs="Times New Roman"/>
          <w:sz w:val="20"/>
        </w:rPr>
        <w:t>the authority to which an appeal would lie, where no appeal has been preferred is subordinate to it.</w:t>
      </w:r>
    </w:p>
    <w:p w:rsidR="00AA471E" w:rsidRPr="00AA471E" w:rsidRDefault="00AA471E" w:rsidP="00AA471E">
      <w:pPr>
        <w:spacing w:before="100" w:beforeAutospacing="1" w:after="100" w:afterAutospacing="1" w:line="360" w:lineRule="auto"/>
        <w:ind w:left="90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(2)</w:t>
      </w:r>
      <w:r w:rsidRPr="00AA471E">
        <w:rPr>
          <w:rFonts w:ascii="Arial Unicode MS" w:eastAsia="Times New Roman" w:hAnsi="Arial Unicode MS" w:cs="Arial Unicode MS"/>
          <w:sz w:val="20"/>
        </w:rPr>
        <w:t>��</w:t>
      </w:r>
      <w:r w:rsidRPr="00AA471E">
        <w:rPr>
          <w:rFonts w:ascii="Verdana" w:eastAsia="Times New Roman" w:hAnsi="Verdana" w:cs="Verdana"/>
          <w:sz w:val="20"/>
        </w:rPr>
        <w:t xml:space="preserve"> No proceeding for [revision] shall be commenced until after</w:t>
      </w:r>
    </w:p>
    <w:p w:rsidR="00AA471E" w:rsidRPr="00AA471E" w:rsidRDefault="00AA471E" w:rsidP="00AA471E">
      <w:pPr>
        <w:spacing w:before="100" w:beforeAutospacing="1" w:after="100" w:afterAutospacing="1" w:line="360" w:lineRule="auto"/>
        <w:ind w:firstLine="900"/>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t>�</w:t>
      </w:r>
      <w:r w:rsidRPr="00AA471E">
        <w:rPr>
          <w:rFonts w:ascii="Verdana" w:eastAsia="Times New Roman" w:hAnsi="Verdana" w:cs="Verdana"/>
          <w:sz w:val="20"/>
        </w:rPr>
        <w:t>(i) the expiry of the period of limitation for an appeal,</w:t>
      </w:r>
    </w:p>
    <w:p w:rsidR="00AA471E" w:rsidRPr="00AA471E" w:rsidRDefault="00AA471E" w:rsidP="00AA471E">
      <w:pPr>
        <w:spacing w:before="100" w:beforeAutospacing="1" w:after="100" w:afterAutospacing="1" w:line="360" w:lineRule="auto"/>
        <w:ind w:firstLine="900"/>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t>�</w:t>
      </w:r>
      <w:r w:rsidRPr="00AA471E">
        <w:rPr>
          <w:rFonts w:ascii="Verdana" w:eastAsia="Times New Roman" w:hAnsi="Verdana" w:cs="Verdana"/>
          <w:sz w:val="20"/>
        </w:rPr>
        <w:t>(ii) the disposal of the appeal, where any such appeal has been preferred.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14"/>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 xml:space="preserve">(3) An application for </w:t>
      </w:r>
      <w:r w:rsidRPr="00AA471E">
        <w:rPr>
          <w:rFonts w:ascii="Verdana" w:eastAsia="Times New Roman" w:hAnsi="Verdana" w:cs="Times New Roman"/>
          <w:sz w:val="20"/>
          <w:szCs w:val="14"/>
        </w:rPr>
        <w:t>**</w:t>
      </w:r>
      <w:r w:rsidRPr="00AA471E">
        <w:rPr>
          <w:rFonts w:ascii="Verdana" w:eastAsia="Times New Roman" w:hAnsi="Verdana" w:cs="Times New Roman"/>
          <w:sz w:val="20"/>
        </w:rPr>
        <w:t xml:space="preserve"> [revision] shall be dealt with in the same </w:t>
      </w:r>
      <w:r w:rsidRPr="00AA471E">
        <w:rPr>
          <w:rFonts w:ascii="Verdana" w:eastAsia="Times New Roman" w:hAnsi="Verdana" w:cs="Times New Roman"/>
          <w:sz w:val="20"/>
          <w:szCs w:val="24"/>
        </w:rPr>
        <w:t>manner as if it were an appeal under these rules, except that the period of limitation for its consideration shall</w:t>
      </w:r>
      <w:r w:rsidRPr="00AA471E">
        <w:rPr>
          <w:rFonts w:ascii="Verdana" w:eastAsia="Times New Roman" w:hAnsi="Verdana" w:cs="Times New Roman"/>
          <w:sz w:val="20"/>
          <w:szCs w:val="4"/>
        </w:rPr>
        <w:t xml:space="preserve"> </w:t>
      </w:r>
      <w:r w:rsidRPr="00AA471E">
        <w:rPr>
          <w:rFonts w:ascii="Verdana" w:eastAsia="Times New Roman" w:hAnsi="Verdana" w:cs="Times New Roman"/>
          <w:sz w:val="20"/>
        </w:rPr>
        <w:t xml:space="preserve">be six months commencing from the date on which a copy of the order under </w:t>
      </w:r>
      <w:r w:rsidRPr="00AA471E">
        <w:rPr>
          <w:rFonts w:ascii="Verdana" w:eastAsia="Times New Roman" w:hAnsi="Verdana" w:cs="Times New Roman"/>
          <w:sz w:val="20"/>
          <w:szCs w:val="14"/>
        </w:rPr>
        <w:t xml:space="preserve">* </w:t>
      </w:r>
      <w:r w:rsidRPr="00AA471E">
        <w:rPr>
          <w:rFonts w:ascii="Verdana" w:eastAsia="Times New Roman" w:hAnsi="Verdana" w:cs="Times New Roman"/>
          <w:sz w:val="20"/>
        </w:rPr>
        <w:t>[revision] is delivered to the applicant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lastRenderedPageBreak/>
        <w:t>** The words "reviewing authority" substituted by the words "revising authority", the words "to be reviewed" substituted by the words" to be revised", the words "power of review" substituted by the words" power of revision" And the word "review" substituted by the words "revision" by Notification No. COR. 1184/1380/27/XI, dated 15.11.1985.</w:t>
      </w:r>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The words shown in the bracket deleted by Notification No. CDR. 1188/1582/CR-38-88.,/XI, dated 12-10-1990.</w:t>
      </w:r>
    </w:p>
    <w:p w:rsidR="00AA471E" w:rsidRPr="00AA471E" w:rsidRDefault="00AA471E" w:rsidP="00AA471E">
      <w:pPr>
        <w:spacing w:before="100" w:beforeAutospacing="1" w:after="100" w:afterAutospacing="1" w:line="24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u w:val="single"/>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bookmarkStart w:id="49" w:name="Review"/>
      <w:r w:rsidRPr="00AA471E">
        <w:rPr>
          <w:rFonts w:ascii="Verdana" w:eastAsia="Times New Roman" w:hAnsi="Verdana" w:cs="Times New Roman"/>
          <w:b/>
          <w:bCs/>
          <w:sz w:val="20"/>
        </w:rPr>
        <w:t>25A.</w:t>
      </w:r>
      <w:r w:rsidRPr="00AA471E">
        <w:rPr>
          <w:rFonts w:ascii="Arial Unicode MS" w:eastAsia="Times New Roman" w:hAnsi="Arial Unicode MS" w:cs="Arial Unicode MS"/>
          <w:b/>
          <w:bCs/>
          <w:sz w:val="20"/>
        </w:rPr>
        <w:t>���</w:t>
      </w:r>
      <w:r w:rsidRPr="00AA471E">
        <w:rPr>
          <w:rFonts w:ascii="Verdana" w:eastAsia="Times New Roman" w:hAnsi="Verdana" w:cs="Verdana"/>
          <w:b/>
          <w:bCs/>
          <w:sz w:val="20"/>
        </w:rPr>
        <w:t xml:space="preserve"> </w:t>
      </w:r>
      <w:r w:rsidRPr="00AA471E">
        <w:rPr>
          <w:rFonts w:ascii="Verdana" w:eastAsia="Times New Roman" w:hAnsi="Verdana" w:cs="Times New Roman"/>
          <w:bCs/>
          <w:sz w:val="20"/>
        </w:rPr>
        <w:t xml:space="preserve">* </w:t>
      </w:r>
      <w:r w:rsidRPr="00AA471E">
        <w:rPr>
          <w:rFonts w:ascii="Verdana" w:eastAsia="Times New Roman" w:hAnsi="Verdana" w:cs="Times New Roman"/>
          <w:b/>
          <w:bCs/>
          <w:sz w:val="20"/>
        </w:rPr>
        <w:t>Review</w:t>
      </w:r>
      <w:bookmarkEnd w:id="49"/>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The Governor may, at any time, either on his own motion or otherwise, review any order passed under these rules, when any new material or evidence which could not be produced. or was not available at the time of the order under review and which has the effect of changing the nature o the case, has come or has been brought, to his notice: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Arial Unicode MS" w:eastAsia="Times New Roman" w:hAnsi="Arial Unicode MS" w:cs="Arial Unicode MS"/>
          <w:sz w:val="20"/>
        </w:rPr>
        <w:t>�</w:t>
      </w:r>
      <w:r w:rsidRPr="00AA471E">
        <w:rPr>
          <w:rFonts w:ascii="Verdana" w:eastAsia="Times New Roman" w:hAnsi="Verdana" w:cs="Times New Roman"/>
          <w:sz w:val="20"/>
          <w:szCs w:val="24"/>
        </w:rPr>
        <w:t xml:space="preserve">Provided that, no order imposing or enhancing any penalty shall be </w:t>
      </w:r>
      <w:r w:rsidRPr="00AA471E">
        <w:rPr>
          <w:rFonts w:ascii="Verdana" w:eastAsia="Times New Roman" w:hAnsi="Verdana" w:cs="Times New Roman"/>
          <w:sz w:val="20"/>
        </w:rPr>
        <w:t>made by the Governor unless the Government servant concerned has been given a reasonable opportunity of making a representation against the penalty proposed, or where it is proposed to impose any of the major penalties specified in rule 5 or to enhance the minor penalty imposed by the order sought to be reviewed to any of the major penalties and if an inquiry under rule 8 has not already been held in the case, no such penalty shall be imposed except after an inquiry in the manner laid down in rule 8, subject to the provision of rule 13, and except after consultation with the Commission where such consultation is necessary.</w:t>
      </w:r>
    </w:p>
    <w:p w:rsidR="00AA471E" w:rsidRPr="00AA471E" w:rsidRDefault="00AA471E" w:rsidP="00AA471E">
      <w:pPr>
        <w:spacing w:before="100" w:beforeAutospacing="1" w:after="100" w:afterAutospacing="1" w:line="360" w:lineRule="auto"/>
        <w:ind w:left="1080"/>
        <w:jc w:val="both"/>
        <w:rPr>
          <w:rFonts w:ascii="Times New Roman" w:eastAsia="Times New Roman" w:hAnsi="Times New Roman" w:cs="Times New Roman"/>
          <w:sz w:val="24"/>
          <w:szCs w:val="24"/>
        </w:rPr>
      </w:pPr>
      <w:r w:rsidRPr="00AA471E">
        <w:rPr>
          <w:rFonts w:ascii="Verdana" w:eastAsia="Times New Roman" w:hAnsi="Verdana" w:cs="Times New Roman"/>
          <w:b/>
          <w:bCs/>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bCs/>
          <w:sz w:val="20"/>
          <w:szCs w:val="18"/>
        </w:rPr>
        <w:t xml:space="preserve">* </w:t>
      </w:r>
      <w:r w:rsidRPr="00AA471E">
        <w:rPr>
          <w:rFonts w:ascii="Verdana" w:eastAsia="Times New Roman" w:hAnsi="Verdana" w:cs="Times New Roman"/>
          <w:b/>
          <w:bCs/>
          <w:sz w:val="20"/>
          <w:szCs w:val="18"/>
        </w:rPr>
        <w:t>This rule is inserted by Notification NO. CDR 1184/I380/27/XI, dated 15.11.1985</w:t>
      </w:r>
      <w:r w:rsidRPr="00AA471E">
        <w:rPr>
          <w:rFonts w:ascii="Verdana" w:eastAsia="Times New Roman" w:hAnsi="Verdana" w:cs="Times New Roman"/>
          <w:sz w:val="20"/>
          <w:szCs w:val="18"/>
        </w:rPr>
        <w: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rPr>
        <w:t xml:space="preserve">PART VII </w:t>
      </w:r>
      <w:r w:rsidRPr="00AA471E">
        <w:rPr>
          <w:rFonts w:ascii="Verdana" w:eastAsia="Times New Roman" w:hAnsi="Verdana" w:cs="Times New Roman"/>
          <w:b/>
          <w:bCs/>
          <w:sz w:val="20"/>
          <w:szCs w:val="38"/>
        </w:rPr>
        <w:t xml:space="preserve">- </w:t>
      </w:r>
      <w:r w:rsidRPr="00AA471E">
        <w:rPr>
          <w:rFonts w:ascii="Verdana" w:eastAsia="Times New Roman" w:hAnsi="Verdana" w:cs="Times New Roman"/>
          <w:b/>
          <w:bCs/>
          <w:sz w:val="20"/>
        </w:rPr>
        <w:t>MISCELLANEOUS</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50" w:name="_Service_of_orders,"/>
      <w:bookmarkEnd w:id="50"/>
      <w:r w:rsidRPr="00AA471E">
        <w:rPr>
          <w:rFonts w:ascii="Times New Roman" w:eastAsia="Times New Roman" w:hAnsi="Times New Roman" w:cs="Times New Roman"/>
          <w:b/>
          <w:bCs/>
          <w:kern w:val="36"/>
          <w:sz w:val="48"/>
          <w:szCs w:val="48"/>
        </w:rPr>
        <w:lastRenderedPageBreak/>
        <w:t>26.</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51" w:name="_Toc185263706"/>
      <w:r w:rsidRPr="00AA471E">
        <w:rPr>
          <w:rFonts w:ascii="Times New Roman" w:eastAsia="Times New Roman" w:hAnsi="Times New Roman" w:cs="Times New Roman"/>
          <w:b/>
          <w:bCs/>
          <w:kern w:val="36"/>
          <w:sz w:val="48"/>
          <w:szCs w:val="48"/>
        </w:rPr>
        <w:t>Service of orders, notices, etc</w:t>
      </w:r>
      <w:bookmarkEnd w:id="51"/>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szCs w:val="20"/>
        </w:rPr>
        <w:t>Every order, notice and other process made or issued under these rules shall be served in person on the Government servant concerned or communicated to him by registered post.</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52" w:name="_Power_to_relax"/>
      <w:bookmarkStart w:id="53" w:name="_Toc185263707"/>
      <w:bookmarkEnd w:id="52"/>
      <w:r w:rsidRPr="00AA471E">
        <w:rPr>
          <w:rFonts w:ascii="Times New Roman" w:eastAsia="Times New Roman" w:hAnsi="Times New Roman" w:cs="Times New Roman"/>
          <w:b/>
          <w:bCs/>
          <w:kern w:val="36"/>
          <w:sz w:val="48"/>
        </w:rPr>
        <w:t>27.</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Power to relax limit and to condone delay</w:t>
      </w:r>
      <w:bookmarkEnd w:id="53"/>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Save as otherwise expressly provided in these rules, the authority competent under these rules to make any order may, for good and sufficient reasons or is sufficient cause is shown, extend the time specified in these rules for any thing required to be done under these rules or condone any delay.</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54" w:name="_Supply_of_copy"/>
      <w:bookmarkEnd w:id="54"/>
      <w:r w:rsidRPr="00AA471E">
        <w:rPr>
          <w:rFonts w:ascii="Times New Roman" w:eastAsia="Times New Roman" w:hAnsi="Times New Roman" w:cs="Times New Roman"/>
          <w:b/>
          <w:bCs/>
          <w:kern w:val="36"/>
          <w:sz w:val="48"/>
          <w:szCs w:val="48"/>
        </w:rPr>
        <w:t>28.</w:t>
      </w:r>
      <w:r w:rsidRPr="00AA471E">
        <w:rPr>
          <w:rFonts w:ascii="Times New Roman" w:eastAsia="Times New Roman" w:hAnsi="Times New Roman" w:cs="Times New Roman"/>
          <w:b/>
          <w:bCs/>
          <w:kern w:val="36"/>
          <w:sz w:val="14"/>
          <w:szCs w:val="14"/>
        </w:rPr>
        <w:t xml:space="preserve"> </w:t>
      </w:r>
      <w:r w:rsidRPr="00AA471E">
        <w:rPr>
          <w:rFonts w:ascii="Arial Unicode MS" w:eastAsia="Times New Roman" w:hAnsi="Arial Unicode MS" w:cs="Arial Unicode MS"/>
          <w:b/>
          <w:bCs/>
          <w:kern w:val="36"/>
          <w:sz w:val="48"/>
          <w:szCs w:val="48"/>
        </w:rPr>
        <w:t>�</w:t>
      </w:r>
      <w:bookmarkStart w:id="55" w:name="_Toc185263708"/>
      <w:r w:rsidRPr="00AA471E">
        <w:rPr>
          <w:rFonts w:ascii="Times New Roman" w:eastAsia="Times New Roman" w:hAnsi="Times New Roman" w:cs="Times New Roman"/>
          <w:b/>
          <w:bCs/>
          <w:kern w:val="36"/>
          <w:sz w:val="48"/>
          <w:szCs w:val="48"/>
        </w:rPr>
        <w:t>Supply of copy of Commission's advice</w:t>
      </w:r>
      <w:bookmarkEnd w:id="55"/>
    </w:p>
    <w:p w:rsidR="00AA471E" w:rsidRPr="00AA471E" w:rsidRDefault="00AA471E" w:rsidP="00AA471E">
      <w:pPr>
        <w:spacing w:before="100" w:beforeAutospacing="1" w:after="100" w:afterAutospacing="1" w:line="24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Whenever the Commission is consulted as provided in these rules, a copy of the advice by the Commission and where such advice has not been accepted, also a brief statement of the reasons for such non- acceptance, shall be furnished to the Government servant concerned along with a copy of the order passed in the case by authority making the order.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56" w:name="_Repeal_and_saving"/>
      <w:bookmarkStart w:id="57" w:name="_Toc185263709"/>
      <w:bookmarkEnd w:id="56"/>
      <w:r w:rsidRPr="00AA471E">
        <w:rPr>
          <w:rFonts w:ascii="Times New Roman" w:eastAsia="Times New Roman" w:hAnsi="Times New Roman" w:cs="Times New Roman"/>
          <w:b/>
          <w:bCs/>
          <w:kern w:val="36"/>
          <w:sz w:val="48"/>
        </w:rPr>
        <w:lastRenderedPageBreak/>
        <w:t>29.</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Repeal and saving</w:t>
      </w:r>
      <w:bookmarkEnd w:id="57"/>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firstLine="360"/>
        <w:jc w:val="both"/>
        <w:rPr>
          <w:rFonts w:ascii="Times New Roman" w:eastAsia="Times New Roman" w:hAnsi="Times New Roman" w:cs="Times New Roman"/>
          <w:sz w:val="24"/>
          <w:szCs w:val="24"/>
        </w:rPr>
      </w:pPr>
      <w:r w:rsidRPr="00AA471E">
        <w:rPr>
          <w:rFonts w:ascii="Verdana" w:eastAsia="Times New Roman" w:hAnsi="Verdana" w:cs="Times New Roman"/>
          <w:sz w:val="20"/>
        </w:rPr>
        <w:t>(1) On the commencement of these rules, the following rules, that is to say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(i) the Bombay Civil Services Conduct, Discipline and Appeal Rules in so far as they relate to matters provided by these rules;</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(ii) the rules made under rule 54 of the Civil Services (Classification Control and Appeal) Rules as applicable to non-gazetted servants of the Government of Maharashtra who were allocated to that Government from the pre-Reorganisation State of Madhya Pradesh,</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(iii) the Civil Services (Classification, Control and Appeal) Rules as applicable to gazetted servants other than those to whom the Hyderabad Civil Services (Classification, Control and Appeal) Rules are applicable;</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(iv) the Hyderabad Civil Services (Classification, Control and Appeal) Rules applicable to the servants of the Government of Maharashtra who were allocated to that Government from the pre- Reorganisation State of Hyderabad; and any rules</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corresponding to the rules referred to in clauses (i), (ii). (iii) and (iv) and in force immediately before the commencement of these rules and applicable to Government servants to whom these rules apply are hereby repealed :-</w:t>
      </w:r>
    </w:p>
    <w:p w:rsidR="00AA471E" w:rsidRPr="00AA471E" w:rsidRDefault="00AA471E" w:rsidP="00AA471E">
      <w:pPr>
        <w:spacing w:before="100" w:beforeAutospacing="1" w:after="100" w:afterAutospacing="1" w:line="360" w:lineRule="auto"/>
        <w:ind w:firstLine="72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(a) such repeal shall not affect the previous operation of any notifications or orders made, or anything done, or any action taken under the rules so repealed;</w:t>
      </w:r>
    </w:p>
    <w:p w:rsidR="00AA471E" w:rsidRPr="00AA471E" w:rsidRDefault="00AA471E" w:rsidP="00AA471E">
      <w:pPr>
        <w:spacing w:before="100" w:beforeAutospacing="1" w:after="100" w:afterAutospacing="1" w:line="360" w:lineRule="auto"/>
        <w:ind w:left="720"/>
        <w:jc w:val="both"/>
        <w:rPr>
          <w:rFonts w:ascii="Times New Roman" w:eastAsia="Times New Roman" w:hAnsi="Times New Roman" w:cs="Times New Roman"/>
          <w:sz w:val="24"/>
          <w:szCs w:val="24"/>
        </w:rPr>
      </w:pPr>
      <w:r w:rsidRPr="00AA471E">
        <w:rPr>
          <w:rFonts w:ascii="Verdana" w:eastAsia="Times New Roman" w:hAnsi="Verdana" w:cs="Times New Roman"/>
          <w:sz w:val="20"/>
        </w:rPr>
        <w:t>(b) any proceedings under the rule so repealed which were pending at the commencement of these rules shall be continued and disposed of as far as may be, in accordance with the provisions of these rules, as if such proceedings were proceedings under these rules.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lastRenderedPageBreak/>
        <w:t>(2) Nothing in these rules shall be construed as depriving any person to whom these rules apply of any right of appeal which had accrued to him under the rules, notifications or orders in force before the commencement of these rules.</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(3) An appeal pending at the commencement of these rules against an order made before such commencement shall be considered and orders thereon shall be made, in accordance with these rules, as if such orders were made under these rules.</w:t>
      </w:r>
    </w:p>
    <w:p w:rsidR="00AA471E" w:rsidRPr="00AA471E" w:rsidRDefault="00AA471E" w:rsidP="00AA471E">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AA471E">
        <w:rPr>
          <w:rFonts w:ascii="Verdana" w:eastAsia="Times New Roman" w:hAnsi="Verdana" w:cs="Times New Roman"/>
          <w:sz w:val="20"/>
        </w:rPr>
        <w:t>(4) As from the commencement of these rules any appeal or application for review against any order made before such commencement shall be preferred or made under these rules, as if such orders were made under these rules:</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Provided that. nothing in these rules shall be construed as reducing any period of limitation for any appeal or review provided by any rule in force before the commencement of these rules.</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tabs>
          <w:tab w:val="num" w:pos="360"/>
        </w:tabs>
        <w:spacing w:before="100" w:beforeAutospacing="1" w:after="100" w:afterAutospacing="1" w:line="240" w:lineRule="auto"/>
        <w:ind w:left="360" w:hanging="360"/>
        <w:jc w:val="both"/>
        <w:outlineLvl w:val="0"/>
        <w:rPr>
          <w:rFonts w:ascii="Times New Roman" w:eastAsia="Times New Roman" w:hAnsi="Times New Roman" w:cs="Times New Roman"/>
          <w:b/>
          <w:bCs/>
          <w:kern w:val="36"/>
          <w:sz w:val="48"/>
          <w:szCs w:val="48"/>
        </w:rPr>
      </w:pPr>
      <w:bookmarkStart w:id="58" w:name="_Removal_of_doubt"/>
      <w:bookmarkStart w:id="59" w:name="_Toc185263710"/>
      <w:bookmarkEnd w:id="58"/>
      <w:r w:rsidRPr="00AA471E">
        <w:rPr>
          <w:rFonts w:ascii="Times New Roman" w:eastAsia="Times New Roman" w:hAnsi="Times New Roman" w:cs="Times New Roman"/>
          <w:b/>
          <w:bCs/>
          <w:kern w:val="36"/>
          <w:sz w:val="48"/>
        </w:rPr>
        <w:t>30.</w:t>
      </w:r>
      <w:r w:rsidRPr="00AA471E">
        <w:rPr>
          <w:rFonts w:ascii="Times New Roman" w:eastAsia="Times New Roman" w:hAnsi="Times New Roman" w:cs="Times New Roman"/>
          <w:b/>
          <w:bCs/>
          <w:kern w:val="36"/>
          <w:sz w:val="14"/>
          <w:szCs w:val="14"/>
        </w:rPr>
        <w:t xml:space="preserve"> </w:t>
      </w:r>
      <w:r w:rsidRPr="00AA471E">
        <w:rPr>
          <w:rFonts w:ascii="Times New Roman" w:eastAsia="Times New Roman" w:hAnsi="Times New Roman" w:cs="Times New Roman"/>
          <w:b/>
          <w:bCs/>
          <w:kern w:val="36"/>
          <w:sz w:val="48"/>
          <w:szCs w:val="48"/>
        </w:rPr>
        <w:t>Removal of doubt</w:t>
      </w:r>
      <w:bookmarkEnd w:id="59"/>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rPr>
        <w:t> </w:t>
      </w:r>
    </w:p>
    <w:p w:rsidR="00AA471E" w:rsidRPr="00AA471E" w:rsidRDefault="00AA471E" w:rsidP="00AA471E">
      <w:pPr>
        <w:spacing w:before="100" w:beforeAutospacing="1" w:after="100" w:afterAutospacing="1" w:line="360" w:lineRule="auto"/>
        <w:ind w:left="360"/>
        <w:jc w:val="both"/>
        <w:rPr>
          <w:rFonts w:ascii="Times New Roman" w:eastAsia="Times New Roman" w:hAnsi="Times New Roman" w:cs="Times New Roman"/>
          <w:sz w:val="24"/>
          <w:szCs w:val="24"/>
        </w:rPr>
      </w:pPr>
      <w:r w:rsidRPr="00AA471E">
        <w:rPr>
          <w:rFonts w:ascii="Verdana" w:eastAsia="Times New Roman" w:hAnsi="Verdana" w:cs="Times New Roman"/>
          <w:sz w:val="20"/>
        </w:rPr>
        <w:t>Where a doubt arises as to whether any authority is subordinate to, or higher than, any other authority or as to the interpretation of any of the provisions of these rules, the matter shall be referred to Government whose decision thereon shall be final.</w:t>
      </w:r>
    </w:p>
    <w:p w:rsidR="00AA471E" w:rsidRPr="00AA471E" w:rsidRDefault="00AA471E" w:rsidP="00AA471E">
      <w:pPr>
        <w:spacing w:before="100" w:beforeAutospacing="1" w:after="100" w:afterAutospacing="1" w:line="240" w:lineRule="auto"/>
        <w:jc w:val="center"/>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br w:type="page"/>
      </w:r>
      <w:r w:rsidRPr="00AA471E">
        <w:rPr>
          <w:rFonts w:ascii="Verdana" w:eastAsia="Times New Roman" w:hAnsi="Verdana" w:cs="Times New Roman"/>
          <w:b/>
          <w:sz w:val="24"/>
          <w:szCs w:val="24"/>
        </w:rPr>
        <w:lastRenderedPageBreak/>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bookmarkStart w:id="60" w:name="Annexure"/>
      <w:r w:rsidRPr="00AA471E">
        <w:rPr>
          <w:rFonts w:ascii="Verdana" w:eastAsia="Times New Roman" w:hAnsi="Verdana" w:cs="Times New Roman"/>
          <w:b/>
          <w:bCs/>
          <w:sz w:val="20"/>
          <w:szCs w:val="24"/>
        </w:rPr>
        <w:t>ANNEXURE</w:t>
      </w:r>
    </w:p>
    <w:bookmarkEnd w:id="60"/>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{Rule 2 (K)}</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b/>
      </w:r>
      <w:r w:rsidRPr="00AA471E">
        <w:rPr>
          <w:rFonts w:ascii="Arial Unicode MS" w:eastAsia="Times New Roman" w:hAnsi="Arial Unicode MS" w:cs="Arial Unicode MS"/>
          <w:sz w:val="20"/>
          <w:szCs w:val="24"/>
        </w:rPr>
        <w:t>���������</w:t>
      </w:r>
      <w:r w:rsidRPr="00AA471E">
        <w:rPr>
          <w:rFonts w:ascii="Verdana" w:eastAsia="Times New Roman" w:hAnsi="Verdana" w:cs="Verdana"/>
          <w:sz w:val="20"/>
          <w:szCs w:val="24"/>
        </w:rPr>
        <w:t xml:space="preserve">Schedule showing authorities </w:t>
      </w:r>
      <w:r w:rsidRPr="00AA471E">
        <w:rPr>
          <w:rFonts w:ascii="Verdana" w:eastAsia="Times New Roman" w:hAnsi="Verdana" w:cs="Times New Roman"/>
          <w:sz w:val="20"/>
          <w:szCs w:val="24"/>
        </w:rPr>
        <w:t>recognised as Regional Heads vide Government Resolution, Finance Department, No. PAY-1058/231800/S-2, dated 10</w:t>
      </w:r>
      <w:r w:rsidRPr="00AA471E">
        <w:rPr>
          <w:rFonts w:ascii="Verdana" w:eastAsia="Times New Roman" w:hAnsi="Verdana" w:cs="Times New Roman"/>
          <w:sz w:val="20"/>
          <w:szCs w:val="24"/>
          <w:vertAlign w:val="superscript"/>
        </w:rPr>
        <w:t>th</w:t>
      </w:r>
      <w:r w:rsidRPr="00AA471E">
        <w:rPr>
          <w:rFonts w:ascii="Verdana" w:eastAsia="Times New Roman" w:hAnsi="Verdana" w:cs="Times New Roman"/>
          <w:sz w:val="20"/>
          <w:szCs w:val="24"/>
        </w:rPr>
        <w:t xml:space="preserve"> December 1958 as modified from time to time.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I - Home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Anti-Corruption and Prohibition Intelligence and Director, Anti-Corruption Bureau,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Commissioner of Police, Pune</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Commissioner of Police, Nagpur</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Intelligence,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(Crime and Railways), Pune</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Bombay Range, Nashik</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Aurangabad Range, Aurangabad</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Pune Range, Kolhapur</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Nagpur Range, Amravati</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Armed Forces,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Police, Training and Special Units,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Transport Officer, Bombay Region,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Transport Officer, Thane Region, Thane</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Transport Officer, Pune Region, Pune</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Transport Officer, Aurangabad Region, Aurangabad</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Transport Officer, Nagpur Region, Nagpur</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Commissioner of Prohibition and Excise (Administration), Bombay</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lastRenderedPageBreak/>
        <w:t>The Deputy Inspector General of Prisons and Deputy Director of Correctional Services, Eastern Region, Nagpur</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Prisons and Deputy Director of Correctional Services, Western Region, Pune</w:t>
      </w:r>
    </w:p>
    <w:p w:rsidR="00AA471E" w:rsidRPr="00AA471E" w:rsidRDefault="00AA471E" w:rsidP="00AA471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Inspector General of Prisons and Deputy Director of Correctional Services, Central Region, Aurangabad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II- Revenue and Forests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Land Records, Nagpur</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xml:space="preserve">The Deputy Director of Land Records, Pune </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Land Records, Bombay</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Land Records, Aurangabad</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Nashik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Pune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Nagpur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Amravati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Thane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Kolhapur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Chandrapur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Aurangabad Circle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Chief Wild Life Warden, Pune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Working Plants, Pune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Evoluation, Pune</w:t>
      </w:r>
    </w:p>
    <w:p w:rsidR="00AA471E" w:rsidRPr="00AA471E" w:rsidRDefault="00AA471E" w:rsidP="00AA471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Conservator of Forests, Tendue Leaves Circle, Nagpur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III - Agriculture and Co-operation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lastRenderedPageBreak/>
        <w:t> </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Nagpur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Bombay</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Pune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Aurangabad</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Konkan Region, Thane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Kolhapur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Superintending Agricultural Officer, Amravati</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Deputy Director of Animal Husbandry, Nagpur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Deputy Director of Animal Husbandry, Bombay</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Deputy Director of Animal Husbandry, Pune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Deputy Director of Animal Husbandry, Aurangabad</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Dairy Development Officer, Pune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Dairy Development Officer, Nagpur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Regional Dairy Development Officer, Konkan Bhavan, Konkan</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Cottage Industries and Deputy Registrar for Industrial Cooperatives, Bombay</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Cottage Industries and Deputy Registrar for Industrial Cooperatives, Pune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Cottage Industries and Deputy Registrar for Industrial Cooperatives, Nagpur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Cottage Industries and Deputy Registrar for Industrial Cooperatives, Aurangabad</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Nagpur</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Amravati</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Aurangabad</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Pune</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Nashik</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Bombay</w:t>
      </w:r>
    </w:p>
    <w:p w:rsidR="00AA471E" w:rsidRPr="00AA471E" w:rsidRDefault="00AA471E" w:rsidP="00AA471E">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Registrar of Co-operative Societies, (Sugar)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lastRenderedPageBreak/>
        <w:t>IV - Education and Youth Services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Greater Bombay</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Pune</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Nagpur</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Aurangabad</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Nashik</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Amravati</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Education, Kolhapur</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Technical Education, Greater Bombay</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Technical Education, Pune</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Technical Education, Nagpur</w:t>
      </w:r>
    </w:p>
    <w:p w:rsidR="00AA471E" w:rsidRPr="00AA471E" w:rsidRDefault="00AA471E" w:rsidP="00AA471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xml:space="preserve">The Deputy Director of Technical Education, Aurangabad </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V- Urban Development and Public Health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Bombay Circle, Bombay</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Nashik Circle, Nashik</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Pune Circle, Pune</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Kolhapur Circle, Kolhapur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Nagpur Circle, Nagpur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Akola Circle, Akola</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Health Services, Aurangabad Circle, Aurangabad</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Assistant Director of Ayurved, Nagpur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Assistant Director of Ayurved, Pune</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Joint Commissioner, Food &amp; Drugs Administration, Bombay Circle, Bombay</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Joint Commissioner, Food &amp; Drugs Administration, Bombay Division, Bombay</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Joint Commissioner, Food &amp; Drugs Administration, Nagpur Division, Nagpur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Joint Commissioner, Food &amp; Drugs Administration, Pune Division, Pune</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lastRenderedPageBreak/>
        <w:t>Joint Commissioner, Food &amp; Drugs Administration, Aurangabad Division, Aurangabad</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Administrative Medical Officer, Employees State Insurance Scheme, Bombay</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Administrative Medical Officer, Employees State Insurance Scheme, Pune</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Administrative Medical Officer, Employees State Insurance Scheme, Nagpur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Deputy Director of Town Planning, Bombay Division, Bombay</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Deputy Director of Town Planning, Pune Division, Pune</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Deputy Director of Town Planning, Nagpur Division, Nagpur</w:t>
      </w:r>
    </w:p>
    <w:p w:rsidR="00AA471E" w:rsidRPr="00AA471E" w:rsidRDefault="00AA471E" w:rsidP="00AA471E">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Deputy Director of Town Planning, Aurangabad Division, Aurangabad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VI - Finance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Chief Auditor, Local Fund Accounts, Bombau</w:t>
      </w:r>
    </w:p>
    <w:p w:rsidR="00AA471E" w:rsidRPr="00AA471E" w:rsidRDefault="00AA471E" w:rsidP="00AA471E">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Accounts &amp; Treasuries, Pune</w:t>
      </w:r>
    </w:p>
    <w:p w:rsidR="00AA471E" w:rsidRPr="00AA471E" w:rsidRDefault="00AA471E" w:rsidP="00AA471E">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Director of Accounts &amp; Treasuries, Nagpur</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VII - Industries, Energy &amp; Labour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Joint Director of Industries, Bombay Region</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Joint Director of Industries, Bombay Metropolitan Region</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Joint Director of Industries, Pune</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Joint Director of Industries, Aurangabad</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Joint Director of Industries, Nagpur</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Commissioner of Labour, Nagpur</w:t>
      </w:r>
    </w:p>
    <w:p w:rsidR="00AA471E" w:rsidRPr="00AA471E" w:rsidRDefault="00AA471E" w:rsidP="00AA471E">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Deputy Commissioner of Labour, Pune</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br w:type="page"/>
      </w:r>
      <w:r w:rsidRPr="00AA471E">
        <w:rPr>
          <w:rFonts w:ascii="Times New Roman" w:eastAsia="Times New Roman" w:hAnsi="Times New Roman" w:cs="Times New Roman"/>
          <w:sz w:val="24"/>
          <w:szCs w:val="24"/>
        </w:rPr>
        <w:lastRenderedPageBreak/>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VIII- Social Welfare, Cultural Affairs, Sports and Tourism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Divisional Social Welfare Officer, Bombay</w:t>
      </w:r>
    </w:p>
    <w:p w:rsidR="00AA471E" w:rsidRPr="00AA471E" w:rsidRDefault="00AA471E" w:rsidP="00AA471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Divisional Social Welfare Officer, Ngapur</w:t>
      </w:r>
    </w:p>
    <w:p w:rsidR="00AA471E" w:rsidRPr="00AA471E" w:rsidRDefault="00AA471E" w:rsidP="00AA471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Divisional Social Welfare Officer, Pune</w:t>
      </w:r>
    </w:p>
    <w:p w:rsidR="00AA471E" w:rsidRPr="00AA471E" w:rsidRDefault="00AA471E" w:rsidP="00AA471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The Divisional Social Welfare Officer, Aurangabad</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spacing w:before="100" w:beforeAutospacing="1" w:after="100" w:afterAutospacing="1" w:line="360" w:lineRule="auto"/>
        <w:jc w:val="center"/>
        <w:rPr>
          <w:rFonts w:ascii="Times New Roman" w:eastAsia="Times New Roman" w:hAnsi="Times New Roman" w:cs="Times New Roman"/>
          <w:sz w:val="24"/>
          <w:szCs w:val="24"/>
        </w:rPr>
      </w:pPr>
      <w:r w:rsidRPr="00AA471E">
        <w:rPr>
          <w:rFonts w:ascii="Verdana" w:eastAsia="Times New Roman" w:hAnsi="Verdana" w:cs="Times New Roman"/>
          <w:b/>
          <w:bCs/>
          <w:sz w:val="20"/>
          <w:szCs w:val="24"/>
        </w:rPr>
        <w:t>IX - Rural Development Department</w:t>
      </w:r>
    </w:p>
    <w:p w:rsidR="00AA471E" w:rsidRPr="00AA471E" w:rsidRDefault="00AA471E" w:rsidP="00AA471E">
      <w:p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 </w:t>
      </w:r>
    </w:p>
    <w:p w:rsidR="00AA471E" w:rsidRPr="00AA471E" w:rsidRDefault="00AA471E" w:rsidP="00AA471E">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AA471E">
        <w:rPr>
          <w:rFonts w:ascii="Verdana" w:eastAsia="Times New Roman" w:hAnsi="Verdana" w:cs="Times New Roman"/>
          <w:sz w:val="20"/>
          <w:szCs w:val="24"/>
        </w:rPr>
        <w:t>Joint Director, Groundwater Surveys and Development Agency, Pune</w:t>
      </w:r>
    </w:p>
    <w:p w:rsidR="00AA471E" w:rsidRPr="00AA471E" w:rsidRDefault="00AA471E" w:rsidP="00AA471E">
      <w:pPr>
        <w:spacing w:before="100" w:beforeAutospacing="1" w:after="100" w:afterAutospacing="1" w:line="360" w:lineRule="auto"/>
        <w:rPr>
          <w:rFonts w:ascii="Times New Roman" w:eastAsia="Times New Roman" w:hAnsi="Times New Roman" w:cs="Times New Roman"/>
          <w:sz w:val="24"/>
          <w:szCs w:val="24"/>
        </w:rPr>
      </w:pPr>
      <w:r w:rsidRPr="00AA471E">
        <w:rPr>
          <w:rFonts w:ascii="Times New Roman" w:eastAsia="Times New Roman" w:hAnsi="Times New Roman" w:cs="Times New Roman"/>
          <w:sz w:val="24"/>
          <w:szCs w:val="24"/>
        </w:rPr>
        <w:t> </w:t>
      </w:r>
    </w:p>
    <w:p w:rsidR="00EE2C68" w:rsidRDefault="00EE2C68"/>
    <w:sectPr w:rsidR="00EE2C68" w:rsidSect="00EE2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4F6"/>
    <w:multiLevelType w:val="multilevel"/>
    <w:tmpl w:val="E76E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45B6"/>
    <w:multiLevelType w:val="multilevel"/>
    <w:tmpl w:val="1BC2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84EF1"/>
    <w:multiLevelType w:val="multilevel"/>
    <w:tmpl w:val="7A36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37685"/>
    <w:multiLevelType w:val="multilevel"/>
    <w:tmpl w:val="406A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953E0"/>
    <w:multiLevelType w:val="multilevel"/>
    <w:tmpl w:val="DF24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41C27"/>
    <w:multiLevelType w:val="multilevel"/>
    <w:tmpl w:val="8B2E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3A0B40"/>
    <w:multiLevelType w:val="multilevel"/>
    <w:tmpl w:val="A7A6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F3FFC"/>
    <w:multiLevelType w:val="multilevel"/>
    <w:tmpl w:val="EDAE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65CCE"/>
    <w:multiLevelType w:val="multilevel"/>
    <w:tmpl w:val="32C0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71E"/>
    <w:rsid w:val="00AA471E"/>
    <w:rsid w:val="00EE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68"/>
  </w:style>
  <w:style w:type="paragraph" w:styleId="Heading1">
    <w:name w:val="heading 1"/>
    <w:basedOn w:val="Normal"/>
    <w:link w:val="Heading1Char"/>
    <w:uiPriority w:val="9"/>
    <w:qFormat/>
    <w:rsid w:val="00AA4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A47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A47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link w:val="Heading9Char"/>
    <w:uiPriority w:val="9"/>
    <w:qFormat/>
    <w:rsid w:val="00AA471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1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A471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A471E"/>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rsid w:val="00AA471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71E"/>
    <w:rPr>
      <w:color w:val="0000FF"/>
      <w:u w:val="single"/>
    </w:rPr>
  </w:style>
  <w:style w:type="character" w:styleId="FollowedHyperlink">
    <w:name w:val="FollowedHyperlink"/>
    <w:basedOn w:val="DefaultParagraphFont"/>
    <w:uiPriority w:val="99"/>
    <w:semiHidden/>
    <w:unhideWhenUsed/>
    <w:rsid w:val="00AA471E"/>
    <w:rPr>
      <w:color w:val="800080"/>
      <w:u w:val="single"/>
    </w:rPr>
  </w:style>
  <w:style w:type="paragraph" w:styleId="BodyTextIndent2">
    <w:name w:val="Body Text Indent 2"/>
    <w:basedOn w:val="Normal"/>
    <w:link w:val="BodyTextIndent2Char"/>
    <w:uiPriority w:val="99"/>
    <w:semiHidden/>
    <w:unhideWhenUsed/>
    <w:rsid w:val="00AA4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A471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A4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AA471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A4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A471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4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A47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629271">
      <w:bodyDiv w:val="1"/>
      <w:marLeft w:val="0"/>
      <w:marRight w:val="0"/>
      <w:marTop w:val="0"/>
      <w:marBottom w:val="0"/>
      <w:divBdr>
        <w:top w:val="none" w:sz="0" w:space="0" w:color="auto"/>
        <w:left w:val="none" w:sz="0" w:space="0" w:color="auto"/>
        <w:bottom w:val="none" w:sz="0" w:space="0" w:color="auto"/>
        <w:right w:val="none" w:sz="0" w:space="0" w:color="auto"/>
      </w:divBdr>
      <w:divsChild>
        <w:div w:id="134987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hada.org/Adm_info/Maharashtra%20Civil%20Services%20Rules1%20%281979%29-WEBSITE%2820%29_9_July_08.htm" TargetMode="External"/><Relationship Id="rId13" Type="http://schemas.openxmlformats.org/officeDocument/2006/relationships/hyperlink" Target="http://www.yashada.org/Adm_info/Maharashtra%20Civil%20Services%20Rules1%20%281979%29-WEBSITE%2820%29_9_July_08.htm" TargetMode="External"/><Relationship Id="rId18" Type="http://schemas.openxmlformats.org/officeDocument/2006/relationships/hyperlink" Target="http://www.yashada.org/Adm_info/Maharashtra%20Civil%20Services%20Rules1%20%281979%29-WEBSITE%2820%29_9_July_08.htm" TargetMode="External"/><Relationship Id="rId26" Type="http://schemas.openxmlformats.org/officeDocument/2006/relationships/hyperlink" Target="http://www.yashada.org/Adm_info/Maharashtra%20Civil%20Services%20Rules1%20%281979%29-WEBSITE%2820%29_9_July_08.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ashada.org/Adm_info/Maharashtra%20Civil%20Services%20Rules1%20%281979%29-WEBSITE%2820%29_9_July_08.htm" TargetMode="External"/><Relationship Id="rId34" Type="http://schemas.openxmlformats.org/officeDocument/2006/relationships/hyperlink" Target="http://www.yashada.org/Adm_info/Maharashtra%20Civil%20Services%20Rules1%20%281979%29-WEBSITE%2820%29_9_July_08.htm" TargetMode="External"/><Relationship Id="rId7" Type="http://schemas.openxmlformats.org/officeDocument/2006/relationships/hyperlink" Target="http://www.yashada.org/Adm_info/Maharashtra%20Civil%20Services%20Rules1%20%281979%29-WEBSITE%2820%29_9_July_08.htm" TargetMode="External"/><Relationship Id="rId12" Type="http://schemas.openxmlformats.org/officeDocument/2006/relationships/hyperlink" Target="http://www.yashada.org/Adm_info/Maharashtra%20Civil%20Services%20Rules1%20%281979%29-WEBSITE%2820%29_9_July_08.htm" TargetMode="External"/><Relationship Id="rId17" Type="http://schemas.openxmlformats.org/officeDocument/2006/relationships/hyperlink" Target="http://www.yashada.org/Adm_info/Maharashtra%20Civil%20Services%20Rules1%20%281979%29-WEBSITE%2820%29_9_July_08.htm" TargetMode="External"/><Relationship Id="rId25" Type="http://schemas.openxmlformats.org/officeDocument/2006/relationships/hyperlink" Target="http://www.yashada.org/Adm_info/Maharashtra%20Civil%20Services%20Rules1%20%281979%29-WEBSITE%2820%29_9_July_08.htm" TargetMode="External"/><Relationship Id="rId33" Type="http://schemas.openxmlformats.org/officeDocument/2006/relationships/hyperlink" Target="http://www.yashada.org/Adm_info/Maharashtra%20Civil%20Services%20Rules1%20%281979%29-WEBSITE%2820%29_9_July_08.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ashada.org/Adm_info/Maharashtra%20Civil%20Services%20Rules1%20%281979%29-WEBSITE%2820%29_9_July_08.htm" TargetMode="External"/><Relationship Id="rId20" Type="http://schemas.openxmlformats.org/officeDocument/2006/relationships/hyperlink" Target="http://www.yashada.org/Adm_info/Maharashtra%20Civil%20Services%20Rules1%20%281979%29-WEBSITE%2820%29_9_July_08.htm" TargetMode="External"/><Relationship Id="rId29" Type="http://schemas.openxmlformats.org/officeDocument/2006/relationships/hyperlink" Target="http://www.yashada.org/Adm_info/Maharashtra%20Civil%20Services%20Rules1%20%281979%29-WEBSITE%2820%29_9_July_08.htm" TargetMode="External"/><Relationship Id="rId1" Type="http://schemas.openxmlformats.org/officeDocument/2006/relationships/numbering" Target="numbering.xml"/><Relationship Id="rId6" Type="http://schemas.openxmlformats.org/officeDocument/2006/relationships/hyperlink" Target="http://www.yashada.org/Adm_info/Maharashtra%20Civil%20Services%20Rules1%20%281979%29-WEBSITE%2820%29_9_July_08.htm" TargetMode="External"/><Relationship Id="rId11" Type="http://schemas.openxmlformats.org/officeDocument/2006/relationships/hyperlink" Target="http://www.yashada.org/Adm_info/Maharashtra%20Civil%20Services%20Rules1%20%281979%29-WEBSITE%2820%29_9_July_08.htm" TargetMode="External"/><Relationship Id="rId24" Type="http://schemas.openxmlformats.org/officeDocument/2006/relationships/hyperlink" Target="http://www.yashada.org/Adm_info/Maharashtra%20Civil%20Services%20Rules1%20%281979%29-WEBSITE%2820%29_9_July_08.htm" TargetMode="External"/><Relationship Id="rId32" Type="http://schemas.openxmlformats.org/officeDocument/2006/relationships/hyperlink" Target="http://www.yashada.org/Adm_info/Maharashtra%20Civil%20Services%20Rules1%20%281979%29-WEBSITE%2820%29_9_July_08.htm" TargetMode="External"/><Relationship Id="rId37" Type="http://schemas.openxmlformats.org/officeDocument/2006/relationships/hyperlink" Target="http://www.yashada.org/Adm_info/yashada%20page56to739July08.pdf" TargetMode="External"/><Relationship Id="rId5" Type="http://schemas.openxmlformats.org/officeDocument/2006/relationships/hyperlink" Target="http://www.yashada.org/Adm_info/Maharashtra%20Civil%20Services%20Rules1%20%281979%29-WEBSITE%2820%29_9_July_08.htm" TargetMode="External"/><Relationship Id="rId15" Type="http://schemas.openxmlformats.org/officeDocument/2006/relationships/hyperlink" Target="http://www.yashada.org/Adm_info/Maharashtra%20Civil%20Services%20Rules1%20%281979%29-WEBSITE%2820%29_9_July_08.htm" TargetMode="External"/><Relationship Id="rId23" Type="http://schemas.openxmlformats.org/officeDocument/2006/relationships/hyperlink" Target="http://www.yashada.org/Adm_info/Maharashtra%20Civil%20Services%20Rules1%20%281979%29-WEBSITE%2820%29_9_July_08.htm" TargetMode="External"/><Relationship Id="rId28" Type="http://schemas.openxmlformats.org/officeDocument/2006/relationships/hyperlink" Target="http://www.yashada.org/Adm_info/Maharashtra%20Civil%20Services%20Rules1%20%281979%29-WEBSITE%2820%29_9_July_08.htm" TargetMode="External"/><Relationship Id="rId36" Type="http://schemas.openxmlformats.org/officeDocument/2006/relationships/hyperlink" Target="http://www.yashada.org/Adm_info/Maharashtra%20Civil%20Services%20Rules1%20%281979%29-WEBSITE%2820%29_9_July_08.htm" TargetMode="External"/><Relationship Id="rId10" Type="http://schemas.openxmlformats.org/officeDocument/2006/relationships/hyperlink" Target="http://www.yashada.org/Adm_info/Maharashtra%20Civil%20Services%20Rules1%20%281979%29-WEBSITE%2820%29_9_July_08.htm" TargetMode="External"/><Relationship Id="rId19" Type="http://schemas.openxmlformats.org/officeDocument/2006/relationships/hyperlink" Target="http://www.yashada.org/Adm_info/Maharashtra%20Civil%20Services%20Rules1%20%281979%29-WEBSITE%2820%29_9_July_08.htm" TargetMode="External"/><Relationship Id="rId31" Type="http://schemas.openxmlformats.org/officeDocument/2006/relationships/hyperlink" Target="http://www.yashada.org/Adm_info/Maharashtra%20Civil%20Services%20Rules1%20%281979%29-WEBSITE%2820%29_9_July_08.htm" TargetMode="External"/><Relationship Id="rId4" Type="http://schemas.openxmlformats.org/officeDocument/2006/relationships/webSettings" Target="webSettings.xml"/><Relationship Id="rId9" Type="http://schemas.openxmlformats.org/officeDocument/2006/relationships/hyperlink" Target="http://www.yashada.org/Adm_info/Maharashtra%20Civil%20Services%20Rules1%20%281979%29-WEBSITE%2820%29_9_July_08.htm" TargetMode="External"/><Relationship Id="rId14" Type="http://schemas.openxmlformats.org/officeDocument/2006/relationships/hyperlink" Target="http://www.yashada.org/Adm_info/Maharashtra%20Civil%20Services%20Rules1%20%281979%29-WEBSITE%2820%29_9_July_08.htm" TargetMode="External"/><Relationship Id="rId22" Type="http://schemas.openxmlformats.org/officeDocument/2006/relationships/hyperlink" Target="http://www.yashada.org/Adm_info/Maharashtra%20Civil%20Services%20Rules1%20%281979%29-WEBSITE%2820%29_9_July_08.htm" TargetMode="External"/><Relationship Id="rId27" Type="http://schemas.openxmlformats.org/officeDocument/2006/relationships/hyperlink" Target="http://www.yashada.org/Adm_info/Maharashtra%20Civil%20Services%20Rules1%20%281979%29-WEBSITE%2820%29_9_July_08.htm" TargetMode="External"/><Relationship Id="rId30" Type="http://schemas.openxmlformats.org/officeDocument/2006/relationships/hyperlink" Target="http://www.yashada.org/Adm_info/Maharashtra%20Civil%20Services%20Rules1%20%281979%29-WEBSITE%2820%29_9_July_08.htm" TargetMode="External"/><Relationship Id="rId35" Type="http://schemas.openxmlformats.org/officeDocument/2006/relationships/hyperlink" Target="http://www.yashada.org/Adm_info/Maharashtra%20Civil%20Services%20Rules1%20%281979%29-WEBSITE%2820%29_9_July_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11739</Words>
  <Characters>66916</Characters>
  <Application>Microsoft Office Word</Application>
  <DocSecurity>0</DocSecurity>
  <Lines>557</Lines>
  <Paragraphs>156</Paragraphs>
  <ScaleCrop>false</ScaleCrop>
  <Company/>
  <LinksUpToDate>false</LinksUpToDate>
  <CharactersWithSpaces>78499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2011-04-13T13:58:00Z</dcterms:created>
  <dcterms:modified xsi:type="dcterms:W3CDTF">2011-04-13T13:58:00Z</dcterms:modified>
</cp:coreProperties>
</file>